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07FB" w:rsidRDefault="008C7A43" w:rsidP="0011536F">
      <w:pPr>
        <w:jc w:val="center"/>
        <w:rPr>
          <w:rFonts w:ascii="Garamond" w:hAnsi="Garamond"/>
        </w:rPr>
      </w:pPr>
      <w:r>
        <w:rPr>
          <w:rFonts w:ascii="Garamond" w:hAnsi="Garamond"/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2740660</wp:posOffset>
            </wp:positionH>
            <wp:positionV relativeFrom="paragraph">
              <wp:posOffset>81915</wp:posOffset>
            </wp:positionV>
            <wp:extent cx="762000" cy="809625"/>
            <wp:effectExtent l="19050" t="0" r="0" b="0"/>
            <wp:wrapNone/>
            <wp:docPr id="43" name="Рисунок 3" descr="GE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GERB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09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D07FB" w:rsidRDefault="002D07FB" w:rsidP="0011536F">
      <w:pPr>
        <w:jc w:val="center"/>
        <w:rPr>
          <w:rFonts w:ascii="Garamond" w:hAnsi="Garamond"/>
        </w:rPr>
      </w:pPr>
    </w:p>
    <w:p w:rsidR="002D07FB" w:rsidRDefault="002D07FB" w:rsidP="0011536F">
      <w:pPr>
        <w:jc w:val="center"/>
        <w:rPr>
          <w:rFonts w:ascii="Garamond" w:hAnsi="Garamond"/>
        </w:rPr>
      </w:pPr>
    </w:p>
    <w:p w:rsidR="002D07FB" w:rsidRPr="00F3235D" w:rsidRDefault="002D07FB" w:rsidP="0011536F">
      <w:pPr>
        <w:jc w:val="center"/>
        <w:rPr>
          <w:rFonts w:ascii="Garamond" w:hAnsi="Garamond"/>
          <w:sz w:val="10"/>
          <w:szCs w:val="10"/>
        </w:rPr>
      </w:pPr>
    </w:p>
    <w:p w:rsidR="002D07FB" w:rsidRDefault="002D07FB" w:rsidP="0011536F">
      <w:pPr>
        <w:jc w:val="center"/>
      </w:pPr>
    </w:p>
    <w:p w:rsidR="002D07FB" w:rsidRDefault="002D07FB" w:rsidP="0011536F">
      <w:pPr>
        <w:jc w:val="center"/>
      </w:pPr>
    </w:p>
    <w:p w:rsidR="002D07FB" w:rsidRPr="007827D7" w:rsidRDefault="008C7A43" w:rsidP="0011536F">
      <w:pPr>
        <w:jc w:val="center"/>
      </w:pPr>
      <w:r>
        <w:t>областное  государственное бюджетное профессиональное образовательное учреждение</w:t>
      </w:r>
    </w:p>
    <w:p w:rsidR="002D07FB" w:rsidRPr="007827D7" w:rsidRDefault="002D07FB" w:rsidP="0011536F">
      <w:pPr>
        <w:jc w:val="center"/>
        <w:rPr>
          <w:b/>
          <w:sz w:val="28"/>
          <w:szCs w:val="28"/>
        </w:rPr>
      </w:pPr>
      <w:r w:rsidRPr="007827D7">
        <w:rPr>
          <w:b/>
          <w:sz w:val="28"/>
          <w:szCs w:val="28"/>
        </w:rPr>
        <w:t>«КОСТРОМСКОЙ ПОЛИТЕХНИЧЕСКИЙ КОЛЛЕДЖ»</w:t>
      </w:r>
    </w:p>
    <w:p w:rsidR="002D07FB" w:rsidRPr="008C78D1" w:rsidRDefault="002D07FB" w:rsidP="0011536F">
      <w:pPr>
        <w:jc w:val="center"/>
        <w:rPr>
          <w:rFonts w:ascii="Garamond" w:hAnsi="Garamond"/>
        </w:rPr>
      </w:pPr>
    </w:p>
    <w:p w:rsidR="002D07FB" w:rsidRPr="008C78D1" w:rsidRDefault="002D07FB" w:rsidP="0011536F">
      <w:pPr>
        <w:jc w:val="center"/>
      </w:pPr>
    </w:p>
    <w:p w:rsidR="002D07FB" w:rsidRPr="008C78D1" w:rsidRDefault="002D07FB" w:rsidP="0011536F">
      <w:pPr>
        <w:jc w:val="center"/>
      </w:pPr>
    </w:p>
    <w:p w:rsidR="002D07FB" w:rsidRPr="008C78D1" w:rsidRDefault="002D07FB" w:rsidP="0011536F">
      <w:pPr>
        <w:jc w:val="center"/>
      </w:pPr>
    </w:p>
    <w:p w:rsidR="002D07FB" w:rsidRPr="008C78D1" w:rsidRDefault="002D07FB" w:rsidP="0011536F">
      <w:pPr>
        <w:jc w:val="center"/>
      </w:pPr>
    </w:p>
    <w:p w:rsidR="002D07FB" w:rsidRPr="008C78D1" w:rsidRDefault="002D07FB" w:rsidP="0011536F">
      <w:pPr>
        <w:jc w:val="center"/>
      </w:pPr>
    </w:p>
    <w:p w:rsidR="002D07FB" w:rsidRPr="007827D7" w:rsidRDefault="002D07FB" w:rsidP="0011536F">
      <w:pPr>
        <w:jc w:val="center"/>
        <w:rPr>
          <w:b/>
          <w:sz w:val="40"/>
          <w:szCs w:val="40"/>
        </w:rPr>
      </w:pPr>
      <w:r w:rsidRPr="007827D7">
        <w:rPr>
          <w:b/>
          <w:sz w:val="40"/>
          <w:szCs w:val="40"/>
        </w:rPr>
        <w:t>Киселева</w:t>
      </w:r>
      <w:r>
        <w:rPr>
          <w:b/>
          <w:sz w:val="40"/>
          <w:szCs w:val="40"/>
        </w:rPr>
        <w:t xml:space="preserve"> Светлана Леонидовна</w:t>
      </w:r>
    </w:p>
    <w:p w:rsidR="002D07FB" w:rsidRPr="008C78D1" w:rsidRDefault="002D07FB" w:rsidP="0011536F">
      <w:pPr>
        <w:jc w:val="center"/>
      </w:pPr>
    </w:p>
    <w:p w:rsidR="002D07FB" w:rsidRPr="008C78D1" w:rsidRDefault="002D07FB" w:rsidP="0011536F">
      <w:pPr>
        <w:jc w:val="center"/>
      </w:pPr>
    </w:p>
    <w:p w:rsidR="002D07FB" w:rsidRPr="008C78D1" w:rsidRDefault="002D07FB" w:rsidP="0011536F">
      <w:pPr>
        <w:jc w:val="center"/>
      </w:pPr>
    </w:p>
    <w:p w:rsidR="002D07FB" w:rsidRDefault="002D07FB" w:rsidP="0011536F">
      <w:pPr>
        <w:jc w:val="center"/>
      </w:pPr>
    </w:p>
    <w:p w:rsidR="002D07FB" w:rsidRPr="008C78D1" w:rsidRDefault="002D07FB" w:rsidP="0011536F">
      <w:pPr>
        <w:jc w:val="center"/>
      </w:pPr>
    </w:p>
    <w:p w:rsidR="002D07FB" w:rsidRPr="007827D7" w:rsidRDefault="002D07FB" w:rsidP="0011536F">
      <w:pPr>
        <w:jc w:val="center"/>
        <w:rPr>
          <w:b/>
          <w:i/>
          <w:sz w:val="46"/>
          <w:szCs w:val="46"/>
        </w:rPr>
      </w:pPr>
      <w:r w:rsidRPr="007827D7">
        <w:rPr>
          <w:b/>
          <w:i/>
          <w:sz w:val="46"/>
          <w:szCs w:val="46"/>
        </w:rPr>
        <w:t xml:space="preserve">Практическое пособие </w:t>
      </w:r>
    </w:p>
    <w:p w:rsidR="002D07FB" w:rsidRPr="007827D7" w:rsidRDefault="002D07FB" w:rsidP="0011536F">
      <w:pPr>
        <w:jc w:val="center"/>
        <w:rPr>
          <w:b/>
          <w:i/>
          <w:sz w:val="46"/>
          <w:szCs w:val="46"/>
        </w:rPr>
      </w:pPr>
      <w:r w:rsidRPr="007827D7">
        <w:rPr>
          <w:b/>
          <w:i/>
          <w:sz w:val="46"/>
          <w:szCs w:val="46"/>
        </w:rPr>
        <w:t>по проведению учебной практики</w:t>
      </w:r>
      <w:r w:rsidRPr="007827D7">
        <w:rPr>
          <w:b/>
          <w:sz w:val="46"/>
          <w:szCs w:val="46"/>
        </w:rPr>
        <w:t xml:space="preserve"> «</w:t>
      </w:r>
      <w:r w:rsidRPr="007827D7">
        <w:rPr>
          <w:b/>
          <w:i/>
          <w:sz w:val="46"/>
          <w:szCs w:val="46"/>
        </w:rPr>
        <w:t>ПЛЕНЭР»</w:t>
      </w:r>
    </w:p>
    <w:p w:rsidR="002D07FB" w:rsidRPr="007827D7" w:rsidRDefault="002D07FB" w:rsidP="0011536F">
      <w:pPr>
        <w:jc w:val="center"/>
        <w:rPr>
          <w:b/>
          <w:i/>
          <w:sz w:val="46"/>
          <w:szCs w:val="46"/>
        </w:rPr>
      </w:pPr>
      <w:r w:rsidRPr="007827D7">
        <w:rPr>
          <w:b/>
          <w:i/>
          <w:sz w:val="46"/>
          <w:szCs w:val="46"/>
        </w:rPr>
        <w:t>по дисциплине «РИСУНОК</w:t>
      </w:r>
      <w:r w:rsidR="008C7A43">
        <w:rPr>
          <w:b/>
          <w:i/>
          <w:sz w:val="46"/>
          <w:szCs w:val="46"/>
        </w:rPr>
        <w:t xml:space="preserve"> И ЖИВОПИСЬ</w:t>
      </w:r>
      <w:r w:rsidRPr="007827D7">
        <w:rPr>
          <w:b/>
          <w:i/>
          <w:sz w:val="46"/>
          <w:szCs w:val="46"/>
        </w:rPr>
        <w:t xml:space="preserve">» </w:t>
      </w:r>
    </w:p>
    <w:p w:rsidR="002D07FB" w:rsidRDefault="002D07FB" w:rsidP="0011536F">
      <w:pPr>
        <w:jc w:val="center"/>
        <w:rPr>
          <w:rFonts w:ascii="Calibri" w:hAnsi="Calibri"/>
          <w:b/>
          <w:sz w:val="48"/>
          <w:szCs w:val="48"/>
        </w:rPr>
      </w:pPr>
    </w:p>
    <w:p w:rsidR="002D07FB" w:rsidRPr="007827D7" w:rsidRDefault="002D07FB" w:rsidP="0011536F">
      <w:pPr>
        <w:jc w:val="center"/>
        <w:rPr>
          <w:rFonts w:ascii="Calibri" w:hAnsi="Calibri"/>
          <w:b/>
        </w:rPr>
      </w:pPr>
    </w:p>
    <w:p w:rsidR="002D07FB" w:rsidRPr="007827D7" w:rsidRDefault="002D07FB" w:rsidP="0011536F">
      <w:pPr>
        <w:jc w:val="center"/>
        <w:rPr>
          <w:i/>
          <w:sz w:val="36"/>
          <w:szCs w:val="36"/>
        </w:rPr>
      </w:pPr>
    </w:p>
    <w:p w:rsidR="002D07FB" w:rsidRPr="008C78D1" w:rsidRDefault="002D07FB" w:rsidP="0011536F">
      <w:pPr>
        <w:jc w:val="center"/>
        <w:rPr>
          <w:rFonts w:ascii="Garamond" w:hAnsi="Garamond"/>
          <w:b/>
          <w:sz w:val="48"/>
          <w:szCs w:val="48"/>
        </w:rPr>
      </w:pPr>
    </w:p>
    <w:p w:rsidR="002D07FB" w:rsidRPr="008C78D1" w:rsidRDefault="002D07FB" w:rsidP="0011536F">
      <w:pPr>
        <w:jc w:val="center"/>
        <w:rPr>
          <w:rFonts w:ascii="Garamond" w:hAnsi="Garamond"/>
          <w:b/>
          <w:sz w:val="48"/>
          <w:szCs w:val="48"/>
        </w:rPr>
      </w:pPr>
    </w:p>
    <w:p w:rsidR="002D07FB" w:rsidRPr="008C78D1" w:rsidRDefault="002D07FB" w:rsidP="0011536F">
      <w:pPr>
        <w:jc w:val="center"/>
        <w:rPr>
          <w:rFonts w:ascii="Garamond" w:hAnsi="Garamond"/>
          <w:b/>
          <w:sz w:val="48"/>
          <w:szCs w:val="48"/>
        </w:rPr>
      </w:pPr>
    </w:p>
    <w:p w:rsidR="002D07FB" w:rsidRPr="008C78D1" w:rsidRDefault="002D07FB" w:rsidP="0011536F">
      <w:pPr>
        <w:jc w:val="center"/>
        <w:rPr>
          <w:rFonts w:ascii="Garamond" w:hAnsi="Garamond"/>
          <w:b/>
          <w:sz w:val="48"/>
          <w:szCs w:val="48"/>
        </w:rPr>
      </w:pPr>
    </w:p>
    <w:p w:rsidR="002D07FB" w:rsidRPr="008C78D1" w:rsidRDefault="002D07FB" w:rsidP="0011536F">
      <w:pPr>
        <w:jc w:val="center"/>
        <w:rPr>
          <w:rFonts w:ascii="Garamond" w:hAnsi="Garamond"/>
          <w:b/>
          <w:sz w:val="48"/>
          <w:szCs w:val="48"/>
        </w:rPr>
      </w:pPr>
    </w:p>
    <w:p w:rsidR="002D07FB" w:rsidRPr="008C78D1" w:rsidRDefault="002D07FB" w:rsidP="0011536F">
      <w:pPr>
        <w:jc w:val="center"/>
        <w:rPr>
          <w:rFonts w:ascii="Garamond" w:hAnsi="Garamond"/>
          <w:b/>
          <w:sz w:val="48"/>
          <w:szCs w:val="48"/>
        </w:rPr>
      </w:pPr>
    </w:p>
    <w:p w:rsidR="008F53E8" w:rsidRDefault="008F53E8" w:rsidP="0011536F">
      <w:pPr>
        <w:jc w:val="center"/>
        <w:rPr>
          <w:b/>
        </w:rPr>
      </w:pPr>
    </w:p>
    <w:p w:rsidR="008F53E8" w:rsidRDefault="008F53E8" w:rsidP="0011536F">
      <w:pPr>
        <w:jc w:val="center"/>
        <w:rPr>
          <w:b/>
        </w:rPr>
      </w:pPr>
    </w:p>
    <w:p w:rsidR="00D42276" w:rsidRDefault="002D07FB" w:rsidP="008C7A43">
      <w:pPr>
        <w:jc w:val="center"/>
        <w:rPr>
          <w:b/>
        </w:rPr>
        <w:sectPr w:rsidR="00D42276" w:rsidSect="002D07FB">
          <w:headerReference w:type="first" r:id="rId8"/>
          <w:pgSz w:w="11906" w:h="16838"/>
          <w:pgMar w:top="1134" w:right="1134" w:bottom="1418" w:left="1134" w:header="709" w:footer="709" w:gutter="0"/>
          <w:cols w:space="708"/>
          <w:docGrid w:linePitch="360"/>
        </w:sectPr>
      </w:pPr>
      <w:r w:rsidRPr="007827D7">
        <w:rPr>
          <w:b/>
        </w:rPr>
        <w:t>Кострома</w:t>
      </w:r>
      <w:r w:rsidR="008C7A43">
        <w:rPr>
          <w:b/>
        </w:rPr>
        <w:t xml:space="preserve"> </w:t>
      </w:r>
      <w:r w:rsidRPr="007827D7">
        <w:rPr>
          <w:b/>
        </w:rPr>
        <w:t>201</w:t>
      </w:r>
      <w:r w:rsidR="008C7A43">
        <w:rPr>
          <w:b/>
        </w:rPr>
        <w:t>6</w:t>
      </w:r>
      <w:r w:rsidR="006311A2">
        <w:rPr>
          <w:b/>
        </w:rPr>
        <w:t xml:space="preserve"> год</w:t>
      </w:r>
    </w:p>
    <w:p w:rsidR="00D42276" w:rsidRPr="0080580F" w:rsidRDefault="00D42276" w:rsidP="00D42276">
      <w:pPr>
        <w:jc w:val="center"/>
        <w:rPr>
          <w:rFonts w:ascii="Arial" w:hAnsi="Arial" w:cs="Arial"/>
          <w:b/>
          <w:sz w:val="32"/>
          <w:szCs w:val="32"/>
        </w:rPr>
      </w:pPr>
      <w:r w:rsidRPr="0080580F">
        <w:rPr>
          <w:rFonts w:ascii="Arial" w:hAnsi="Arial" w:cs="Arial"/>
          <w:b/>
          <w:sz w:val="32"/>
          <w:szCs w:val="32"/>
        </w:rPr>
        <w:lastRenderedPageBreak/>
        <w:t>ОГЛАВЛЕНИЕ:</w:t>
      </w:r>
    </w:p>
    <w:p w:rsidR="00D42276" w:rsidRPr="0080580F" w:rsidRDefault="00D42276" w:rsidP="00D42276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D42276" w:rsidRPr="0099316F" w:rsidRDefault="007B0A75" w:rsidP="00D42276">
      <w:pPr>
        <w:pStyle w:val="10"/>
        <w:spacing w:line="360" w:lineRule="auto"/>
        <w:jc w:val="both"/>
        <w:rPr>
          <w:rFonts w:ascii="Calibri" w:hAnsi="Calibri"/>
          <w:bCs w:val="0"/>
          <w:caps w:val="0"/>
          <w:color w:val="auto"/>
          <w:spacing w:val="0"/>
          <w:sz w:val="22"/>
          <w:szCs w:val="22"/>
        </w:rPr>
      </w:pPr>
      <w:r w:rsidRPr="007B0A75">
        <w:rPr>
          <w:rFonts w:ascii="Arial" w:hAnsi="Arial" w:cs="Arial"/>
          <w:b/>
          <w:bCs w:val="0"/>
          <w:caps w:val="0"/>
          <w:color w:val="auto"/>
          <w:sz w:val="32"/>
          <w:szCs w:val="32"/>
        </w:rPr>
        <w:fldChar w:fldCharType="begin"/>
      </w:r>
      <w:r w:rsidR="00D42276" w:rsidRPr="0099316F">
        <w:rPr>
          <w:rFonts w:ascii="Arial" w:hAnsi="Arial" w:cs="Arial"/>
          <w:b/>
          <w:bCs w:val="0"/>
          <w:caps w:val="0"/>
          <w:color w:val="auto"/>
          <w:sz w:val="32"/>
          <w:szCs w:val="32"/>
        </w:rPr>
        <w:instrText xml:space="preserve"> TOC \o "1-3" \h \z \u </w:instrText>
      </w:r>
      <w:r w:rsidRPr="007B0A75">
        <w:rPr>
          <w:rFonts w:ascii="Arial" w:hAnsi="Arial" w:cs="Arial"/>
          <w:b/>
          <w:bCs w:val="0"/>
          <w:caps w:val="0"/>
          <w:color w:val="auto"/>
          <w:sz w:val="32"/>
          <w:szCs w:val="32"/>
        </w:rPr>
        <w:fldChar w:fldCharType="separate"/>
      </w:r>
      <w:hyperlink w:anchor="_Toc257810559" w:history="1">
        <w:r w:rsidR="00D42276" w:rsidRPr="0099316F">
          <w:rPr>
            <w:rStyle w:val="a8"/>
            <w:color w:val="auto"/>
          </w:rPr>
          <w:t>Введение</w:t>
        </w:r>
        <w:r w:rsidR="00D42276" w:rsidRPr="0099316F">
          <w:rPr>
            <w:webHidden/>
            <w:color w:val="auto"/>
          </w:rPr>
          <w:tab/>
        </w:r>
        <w:r w:rsidRPr="0099316F">
          <w:rPr>
            <w:webHidden/>
            <w:color w:val="auto"/>
          </w:rPr>
          <w:fldChar w:fldCharType="begin"/>
        </w:r>
        <w:r w:rsidR="00D42276" w:rsidRPr="0099316F">
          <w:rPr>
            <w:webHidden/>
            <w:color w:val="auto"/>
          </w:rPr>
          <w:instrText xml:space="preserve"> PAGEREF _Toc257810559 \h </w:instrText>
        </w:r>
        <w:r w:rsidRPr="0099316F">
          <w:rPr>
            <w:webHidden/>
            <w:color w:val="auto"/>
          </w:rPr>
        </w:r>
        <w:r w:rsidRPr="0099316F">
          <w:rPr>
            <w:webHidden/>
            <w:color w:val="auto"/>
          </w:rPr>
          <w:fldChar w:fldCharType="separate"/>
        </w:r>
        <w:r w:rsidR="00F54FBA">
          <w:rPr>
            <w:webHidden/>
            <w:color w:val="auto"/>
          </w:rPr>
          <w:t>4</w:t>
        </w:r>
        <w:r w:rsidRPr="0099316F">
          <w:rPr>
            <w:webHidden/>
            <w:color w:val="auto"/>
          </w:rPr>
          <w:fldChar w:fldCharType="end"/>
        </w:r>
      </w:hyperlink>
    </w:p>
    <w:p w:rsidR="00D42276" w:rsidRPr="0099316F" w:rsidRDefault="007B0A75" w:rsidP="00D42276">
      <w:pPr>
        <w:pStyle w:val="10"/>
        <w:spacing w:line="360" w:lineRule="auto"/>
        <w:jc w:val="both"/>
        <w:rPr>
          <w:rFonts w:ascii="Calibri" w:hAnsi="Calibri"/>
          <w:bCs w:val="0"/>
          <w:caps w:val="0"/>
          <w:color w:val="auto"/>
          <w:spacing w:val="0"/>
          <w:sz w:val="22"/>
          <w:szCs w:val="22"/>
        </w:rPr>
      </w:pPr>
      <w:hyperlink w:anchor="_Toc257810560" w:history="1">
        <w:r w:rsidR="00D42276" w:rsidRPr="0099316F">
          <w:rPr>
            <w:rStyle w:val="a8"/>
            <w:color w:val="auto"/>
          </w:rPr>
          <w:t>ОБЩИЕ ПОЛОЖЕНИЯ</w:t>
        </w:r>
        <w:r w:rsidR="00D42276" w:rsidRPr="0099316F">
          <w:rPr>
            <w:webHidden/>
            <w:color w:val="auto"/>
          </w:rPr>
          <w:tab/>
        </w:r>
        <w:r w:rsidRPr="0099316F">
          <w:rPr>
            <w:webHidden/>
            <w:color w:val="auto"/>
          </w:rPr>
          <w:fldChar w:fldCharType="begin"/>
        </w:r>
        <w:r w:rsidR="00D42276" w:rsidRPr="0099316F">
          <w:rPr>
            <w:webHidden/>
            <w:color w:val="auto"/>
          </w:rPr>
          <w:instrText xml:space="preserve"> PAGEREF _Toc257810560 \h </w:instrText>
        </w:r>
        <w:r w:rsidRPr="0099316F">
          <w:rPr>
            <w:webHidden/>
            <w:color w:val="auto"/>
          </w:rPr>
        </w:r>
        <w:r w:rsidRPr="0099316F">
          <w:rPr>
            <w:webHidden/>
            <w:color w:val="auto"/>
          </w:rPr>
          <w:fldChar w:fldCharType="separate"/>
        </w:r>
        <w:r w:rsidR="00F54FBA">
          <w:rPr>
            <w:webHidden/>
            <w:color w:val="auto"/>
          </w:rPr>
          <w:t>5</w:t>
        </w:r>
        <w:r w:rsidRPr="0099316F">
          <w:rPr>
            <w:webHidden/>
            <w:color w:val="auto"/>
          </w:rPr>
          <w:fldChar w:fldCharType="end"/>
        </w:r>
      </w:hyperlink>
    </w:p>
    <w:p w:rsidR="00D42276" w:rsidRPr="0099316F" w:rsidRDefault="007B0A75" w:rsidP="00D42276">
      <w:pPr>
        <w:pStyle w:val="20"/>
        <w:jc w:val="both"/>
        <w:rPr>
          <w:rFonts w:ascii="Calibri" w:hAnsi="Calibri"/>
          <w:color w:val="auto"/>
          <w:sz w:val="22"/>
          <w:szCs w:val="22"/>
        </w:rPr>
      </w:pPr>
      <w:hyperlink w:anchor="_Toc257810561" w:history="1">
        <w:r w:rsidR="00D42276" w:rsidRPr="0099316F">
          <w:rPr>
            <w:rStyle w:val="a8"/>
            <w:color w:val="auto"/>
          </w:rPr>
          <w:t>Раздел 1.  Изображение растения</w:t>
        </w:r>
        <w:r w:rsidR="00D42276" w:rsidRPr="0099316F">
          <w:rPr>
            <w:webHidden/>
            <w:color w:val="auto"/>
          </w:rPr>
          <w:tab/>
        </w:r>
        <w:r w:rsidRPr="0099316F">
          <w:rPr>
            <w:webHidden/>
            <w:color w:val="auto"/>
          </w:rPr>
          <w:fldChar w:fldCharType="begin"/>
        </w:r>
        <w:r w:rsidR="00D42276" w:rsidRPr="0099316F">
          <w:rPr>
            <w:webHidden/>
            <w:color w:val="auto"/>
          </w:rPr>
          <w:instrText xml:space="preserve"> PAGEREF _Toc257810561 \h </w:instrText>
        </w:r>
        <w:r w:rsidRPr="0099316F">
          <w:rPr>
            <w:webHidden/>
            <w:color w:val="auto"/>
          </w:rPr>
        </w:r>
        <w:r w:rsidRPr="0099316F">
          <w:rPr>
            <w:webHidden/>
            <w:color w:val="auto"/>
          </w:rPr>
          <w:fldChar w:fldCharType="separate"/>
        </w:r>
        <w:r w:rsidR="00F54FBA">
          <w:rPr>
            <w:webHidden/>
            <w:color w:val="auto"/>
          </w:rPr>
          <w:t>6</w:t>
        </w:r>
        <w:r w:rsidRPr="0099316F">
          <w:rPr>
            <w:webHidden/>
            <w:color w:val="auto"/>
          </w:rPr>
          <w:fldChar w:fldCharType="end"/>
        </w:r>
      </w:hyperlink>
    </w:p>
    <w:p w:rsidR="00D42276" w:rsidRPr="0099316F" w:rsidRDefault="007B0A75" w:rsidP="00D42276">
      <w:pPr>
        <w:pStyle w:val="10"/>
        <w:spacing w:line="360" w:lineRule="auto"/>
        <w:jc w:val="both"/>
        <w:rPr>
          <w:rFonts w:ascii="Calibri" w:hAnsi="Calibri"/>
          <w:bCs w:val="0"/>
          <w:caps w:val="0"/>
          <w:color w:val="auto"/>
          <w:spacing w:val="0"/>
          <w:sz w:val="22"/>
          <w:szCs w:val="22"/>
        </w:rPr>
      </w:pPr>
      <w:hyperlink w:anchor="_Toc257810562" w:history="1">
        <w:r w:rsidR="00D42276" w:rsidRPr="0099316F">
          <w:rPr>
            <w:rStyle w:val="a8"/>
            <w:color w:val="auto"/>
          </w:rPr>
          <w:t>ПРИЛОЖЕНИЕ К РАЗДЕЛУ i</w:t>
        </w:r>
        <w:r w:rsidR="00D42276" w:rsidRPr="0099316F">
          <w:rPr>
            <w:webHidden/>
            <w:color w:val="auto"/>
          </w:rPr>
          <w:tab/>
        </w:r>
        <w:r w:rsidRPr="0099316F">
          <w:rPr>
            <w:webHidden/>
            <w:color w:val="auto"/>
          </w:rPr>
          <w:fldChar w:fldCharType="begin"/>
        </w:r>
        <w:r w:rsidR="00D42276" w:rsidRPr="0099316F">
          <w:rPr>
            <w:webHidden/>
            <w:color w:val="auto"/>
          </w:rPr>
          <w:instrText xml:space="preserve"> PAGEREF _Toc257810562 \h </w:instrText>
        </w:r>
        <w:r w:rsidRPr="0099316F">
          <w:rPr>
            <w:webHidden/>
            <w:color w:val="auto"/>
          </w:rPr>
        </w:r>
        <w:r w:rsidRPr="0099316F">
          <w:rPr>
            <w:webHidden/>
            <w:color w:val="auto"/>
          </w:rPr>
          <w:fldChar w:fldCharType="separate"/>
        </w:r>
        <w:r w:rsidR="00F54FBA">
          <w:rPr>
            <w:webHidden/>
            <w:color w:val="auto"/>
          </w:rPr>
          <w:t>7</w:t>
        </w:r>
        <w:r w:rsidRPr="0099316F">
          <w:rPr>
            <w:webHidden/>
            <w:color w:val="auto"/>
          </w:rPr>
          <w:fldChar w:fldCharType="end"/>
        </w:r>
      </w:hyperlink>
    </w:p>
    <w:p w:rsidR="00D42276" w:rsidRPr="0099316F" w:rsidRDefault="007B0A75" w:rsidP="00D42276">
      <w:pPr>
        <w:pStyle w:val="20"/>
        <w:jc w:val="both"/>
        <w:rPr>
          <w:rFonts w:ascii="Calibri" w:hAnsi="Calibri"/>
          <w:color w:val="auto"/>
          <w:sz w:val="22"/>
          <w:szCs w:val="22"/>
        </w:rPr>
      </w:pPr>
      <w:hyperlink w:anchor="_Toc257810564" w:history="1">
        <w:r w:rsidR="00D42276" w:rsidRPr="0099316F">
          <w:rPr>
            <w:rStyle w:val="a8"/>
            <w:color w:val="auto"/>
          </w:rPr>
          <w:t>Раздел 2.  Изображение пейзажа</w:t>
        </w:r>
        <w:r w:rsidR="00D42276" w:rsidRPr="0099316F">
          <w:rPr>
            <w:webHidden/>
            <w:color w:val="auto"/>
          </w:rPr>
          <w:tab/>
        </w:r>
        <w:r w:rsidRPr="0099316F">
          <w:rPr>
            <w:webHidden/>
            <w:color w:val="auto"/>
          </w:rPr>
          <w:fldChar w:fldCharType="begin"/>
        </w:r>
        <w:r w:rsidR="00D42276" w:rsidRPr="0099316F">
          <w:rPr>
            <w:webHidden/>
            <w:color w:val="auto"/>
          </w:rPr>
          <w:instrText xml:space="preserve"> PAGEREF _Toc257810564 \h </w:instrText>
        </w:r>
        <w:r w:rsidRPr="0099316F">
          <w:rPr>
            <w:webHidden/>
            <w:color w:val="auto"/>
          </w:rPr>
        </w:r>
        <w:r w:rsidRPr="0099316F">
          <w:rPr>
            <w:webHidden/>
            <w:color w:val="auto"/>
          </w:rPr>
          <w:fldChar w:fldCharType="separate"/>
        </w:r>
        <w:r w:rsidR="00F54FBA">
          <w:rPr>
            <w:webHidden/>
            <w:color w:val="auto"/>
          </w:rPr>
          <w:t>17</w:t>
        </w:r>
        <w:r w:rsidRPr="0099316F">
          <w:rPr>
            <w:webHidden/>
            <w:color w:val="auto"/>
          </w:rPr>
          <w:fldChar w:fldCharType="end"/>
        </w:r>
      </w:hyperlink>
    </w:p>
    <w:p w:rsidR="00D42276" w:rsidRPr="0099316F" w:rsidRDefault="007B0A75" w:rsidP="00D42276">
      <w:pPr>
        <w:pStyle w:val="10"/>
        <w:spacing w:line="360" w:lineRule="auto"/>
        <w:jc w:val="both"/>
        <w:rPr>
          <w:rFonts w:ascii="Calibri" w:hAnsi="Calibri"/>
          <w:bCs w:val="0"/>
          <w:caps w:val="0"/>
          <w:color w:val="auto"/>
          <w:spacing w:val="0"/>
          <w:sz w:val="22"/>
          <w:szCs w:val="22"/>
        </w:rPr>
      </w:pPr>
      <w:hyperlink w:anchor="_Toc257810565" w:history="1">
        <w:r w:rsidR="00D42276" w:rsidRPr="0099316F">
          <w:rPr>
            <w:rStyle w:val="a8"/>
            <w:color w:val="auto"/>
          </w:rPr>
          <w:t>ПРИЛОЖЕНИЕ К РАЗДЕЛУ iI</w:t>
        </w:r>
        <w:r w:rsidR="00D42276" w:rsidRPr="0099316F">
          <w:rPr>
            <w:webHidden/>
            <w:color w:val="auto"/>
          </w:rPr>
          <w:tab/>
        </w:r>
        <w:r w:rsidRPr="0099316F">
          <w:rPr>
            <w:webHidden/>
            <w:color w:val="auto"/>
          </w:rPr>
          <w:fldChar w:fldCharType="begin"/>
        </w:r>
        <w:r w:rsidR="00D42276" w:rsidRPr="0099316F">
          <w:rPr>
            <w:webHidden/>
            <w:color w:val="auto"/>
          </w:rPr>
          <w:instrText xml:space="preserve"> PAGEREF _Toc257810565 \h </w:instrText>
        </w:r>
        <w:r w:rsidRPr="0099316F">
          <w:rPr>
            <w:webHidden/>
            <w:color w:val="auto"/>
          </w:rPr>
        </w:r>
        <w:r w:rsidRPr="0099316F">
          <w:rPr>
            <w:webHidden/>
            <w:color w:val="auto"/>
          </w:rPr>
          <w:fldChar w:fldCharType="separate"/>
        </w:r>
        <w:r w:rsidR="00F54FBA">
          <w:rPr>
            <w:webHidden/>
            <w:color w:val="auto"/>
          </w:rPr>
          <w:t>20</w:t>
        </w:r>
        <w:r w:rsidRPr="0099316F">
          <w:rPr>
            <w:webHidden/>
            <w:color w:val="auto"/>
          </w:rPr>
          <w:fldChar w:fldCharType="end"/>
        </w:r>
      </w:hyperlink>
    </w:p>
    <w:p w:rsidR="00D42276" w:rsidRPr="0099316F" w:rsidRDefault="007B0A75" w:rsidP="00D42276">
      <w:pPr>
        <w:pStyle w:val="20"/>
        <w:jc w:val="both"/>
        <w:rPr>
          <w:rFonts w:ascii="Calibri" w:hAnsi="Calibri"/>
          <w:color w:val="auto"/>
          <w:sz w:val="22"/>
          <w:szCs w:val="22"/>
        </w:rPr>
      </w:pPr>
      <w:hyperlink w:anchor="_Toc257810567" w:history="1">
        <w:r w:rsidR="00D42276" w:rsidRPr="0099316F">
          <w:rPr>
            <w:rStyle w:val="a8"/>
            <w:color w:val="auto"/>
          </w:rPr>
          <w:t>Раздел 3. Изображение архитектурных объектов в городской среде</w:t>
        </w:r>
        <w:r w:rsidR="00D42276" w:rsidRPr="0099316F">
          <w:rPr>
            <w:webHidden/>
            <w:color w:val="auto"/>
          </w:rPr>
          <w:tab/>
        </w:r>
        <w:r w:rsidRPr="0099316F">
          <w:rPr>
            <w:webHidden/>
            <w:color w:val="auto"/>
          </w:rPr>
          <w:fldChar w:fldCharType="begin"/>
        </w:r>
        <w:r w:rsidR="00D42276" w:rsidRPr="0099316F">
          <w:rPr>
            <w:webHidden/>
            <w:color w:val="auto"/>
          </w:rPr>
          <w:instrText xml:space="preserve"> PAGEREF _Toc257810567 \h </w:instrText>
        </w:r>
        <w:r w:rsidRPr="0099316F">
          <w:rPr>
            <w:webHidden/>
            <w:color w:val="auto"/>
          </w:rPr>
        </w:r>
        <w:r w:rsidRPr="0099316F">
          <w:rPr>
            <w:webHidden/>
            <w:color w:val="auto"/>
          </w:rPr>
          <w:fldChar w:fldCharType="separate"/>
        </w:r>
        <w:r w:rsidR="00F54FBA">
          <w:rPr>
            <w:webHidden/>
            <w:color w:val="auto"/>
          </w:rPr>
          <w:t>34</w:t>
        </w:r>
        <w:r w:rsidRPr="0099316F">
          <w:rPr>
            <w:webHidden/>
            <w:color w:val="auto"/>
          </w:rPr>
          <w:fldChar w:fldCharType="end"/>
        </w:r>
      </w:hyperlink>
    </w:p>
    <w:p w:rsidR="00D42276" w:rsidRPr="0099316F" w:rsidRDefault="007B0A75" w:rsidP="00D42276">
      <w:pPr>
        <w:pStyle w:val="10"/>
        <w:spacing w:line="360" w:lineRule="auto"/>
        <w:jc w:val="both"/>
        <w:rPr>
          <w:rFonts w:ascii="Calibri" w:hAnsi="Calibri"/>
          <w:bCs w:val="0"/>
          <w:caps w:val="0"/>
          <w:color w:val="auto"/>
          <w:spacing w:val="0"/>
          <w:sz w:val="22"/>
          <w:szCs w:val="22"/>
        </w:rPr>
      </w:pPr>
      <w:hyperlink w:anchor="_Toc257810568" w:history="1">
        <w:r w:rsidR="00D42276" w:rsidRPr="0099316F">
          <w:rPr>
            <w:rStyle w:val="a8"/>
            <w:color w:val="auto"/>
          </w:rPr>
          <w:t xml:space="preserve">ПРИЛОЖЕНИЕ К РАЗДЕЛУ </w:t>
        </w:r>
        <w:r w:rsidR="00D42276" w:rsidRPr="0099316F">
          <w:rPr>
            <w:rStyle w:val="a8"/>
            <w:color w:val="auto"/>
            <w:lang w:val="en-US"/>
          </w:rPr>
          <w:t>III</w:t>
        </w:r>
        <w:r w:rsidR="00D42276" w:rsidRPr="0099316F">
          <w:rPr>
            <w:webHidden/>
            <w:color w:val="auto"/>
          </w:rPr>
          <w:tab/>
        </w:r>
        <w:r w:rsidRPr="0099316F">
          <w:rPr>
            <w:webHidden/>
            <w:color w:val="auto"/>
          </w:rPr>
          <w:fldChar w:fldCharType="begin"/>
        </w:r>
        <w:r w:rsidR="00D42276" w:rsidRPr="0099316F">
          <w:rPr>
            <w:webHidden/>
            <w:color w:val="auto"/>
          </w:rPr>
          <w:instrText xml:space="preserve"> PAGEREF _Toc257810568 \h </w:instrText>
        </w:r>
        <w:r w:rsidRPr="0099316F">
          <w:rPr>
            <w:webHidden/>
            <w:color w:val="auto"/>
          </w:rPr>
        </w:r>
        <w:r w:rsidRPr="0099316F">
          <w:rPr>
            <w:webHidden/>
            <w:color w:val="auto"/>
          </w:rPr>
          <w:fldChar w:fldCharType="separate"/>
        </w:r>
        <w:r w:rsidR="00F54FBA">
          <w:rPr>
            <w:webHidden/>
            <w:color w:val="auto"/>
          </w:rPr>
          <w:t>36</w:t>
        </w:r>
        <w:r w:rsidRPr="0099316F">
          <w:rPr>
            <w:webHidden/>
            <w:color w:val="auto"/>
          </w:rPr>
          <w:fldChar w:fldCharType="end"/>
        </w:r>
      </w:hyperlink>
    </w:p>
    <w:p w:rsidR="00D42276" w:rsidRPr="0099316F" w:rsidRDefault="007B0A75" w:rsidP="00D42276">
      <w:pPr>
        <w:pStyle w:val="10"/>
        <w:spacing w:line="360" w:lineRule="auto"/>
        <w:jc w:val="both"/>
        <w:rPr>
          <w:rFonts w:ascii="Calibri" w:hAnsi="Calibri"/>
          <w:bCs w:val="0"/>
          <w:caps w:val="0"/>
          <w:color w:val="auto"/>
          <w:spacing w:val="0"/>
          <w:sz w:val="22"/>
          <w:szCs w:val="22"/>
        </w:rPr>
      </w:pPr>
      <w:hyperlink w:anchor="_Toc257810570" w:history="1">
        <w:r w:rsidR="00D42276" w:rsidRPr="0099316F">
          <w:rPr>
            <w:rStyle w:val="a8"/>
            <w:color w:val="auto"/>
          </w:rPr>
          <w:t>СПИСОК ЛИТЕРАТУРЫ</w:t>
        </w:r>
        <w:r w:rsidR="00D42276" w:rsidRPr="0099316F">
          <w:rPr>
            <w:webHidden/>
            <w:color w:val="auto"/>
          </w:rPr>
          <w:tab/>
        </w:r>
        <w:r w:rsidRPr="0099316F">
          <w:rPr>
            <w:webHidden/>
            <w:color w:val="auto"/>
          </w:rPr>
          <w:fldChar w:fldCharType="begin"/>
        </w:r>
        <w:r w:rsidR="00D42276" w:rsidRPr="0099316F">
          <w:rPr>
            <w:webHidden/>
            <w:color w:val="auto"/>
          </w:rPr>
          <w:instrText xml:space="preserve"> PAGEREF _Toc257810570 \h </w:instrText>
        </w:r>
        <w:r w:rsidRPr="0099316F">
          <w:rPr>
            <w:webHidden/>
            <w:color w:val="auto"/>
          </w:rPr>
        </w:r>
        <w:r w:rsidRPr="0099316F">
          <w:rPr>
            <w:webHidden/>
            <w:color w:val="auto"/>
          </w:rPr>
          <w:fldChar w:fldCharType="separate"/>
        </w:r>
        <w:r w:rsidR="00F54FBA">
          <w:rPr>
            <w:webHidden/>
            <w:color w:val="auto"/>
          </w:rPr>
          <w:t>57</w:t>
        </w:r>
        <w:r w:rsidRPr="0099316F">
          <w:rPr>
            <w:webHidden/>
            <w:color w:val="auto"/>
          </w:rPr>
          <w:fldChar w:fldCharType="end"/>
        </w:r>
      </w:hyperlink>
    </w:p>
    <w:p w:rsidR="00D42276" w:rsidRPr="007D7F14" w:rsidRDefault="007B0A75" w:rsidP="00D42276">
      <w:pPr>
        <w:spacing w:line="360" w:lineRule="auto"/>
        <w:jc w:val="both"/>
        <w:rPr>
          <w:rFonts w:ascii="Arial" w:hAnsi="Arial" w:cs="Arial"/>
          <w:b/>
          <w:color w:val="800080"/>
          <w:sz w:val="32"/>
          <w:szCs w:val="32"/>
        </w:rPr>
      </w:pPr>
      <w:r w:rsidRPr="0099316F">
        <w:rPr>
          <w:rFonts w:ascii="Arial" w:hAnsi="Arial" w:cs="Arial"/>
          <w:b/>
          <w:bCs/>
          <w:caps/>
          <w:noProof/>
          <w:spacing w:val="32"/>
          <w:sz w:val="32"/>
          <w:szCs w:val="32"/>
        </w:rPr>
        <w:fldChar w:fldCharType="end"/>
      </w:r>
    </w:p>
    <w:p w:rsidR="00D42276" w:rsidRPr="007D7F14" w:rsidRDefault="00D42276" w:rsidP="00D42276">
      <w:pPr>
        <w:spacing w:line="360" w:lineRule="auto"/>
      </w:pPr>
      <w:r>
        <w:rPr>
          <w:lang w:val="en-US"/>
        </w:rPr>
        <w:br w:type="page"/>
      </w:r>
    </w:p>
    <w:p w:rsidR="00D42276" w:rsidRPr="0080580F" w:rsidRDefault="00D42276" w:rsidP="00D42276">
      <w:pPr>
        <w:pStyle w:val="1"/>
        <w:jc w:val="center"/>
        <w:rPr>
          <w:caps/>
        </w:rPr>
      </w:pPr>
      <w:bookmarkStart w:id="0" w:name="_Toc18123709"/>
      <w:bookmarkStart w:id="1" w:name="_Toc26006462"/>
      <w:bookmarkStart w:id="2" w:name="_Toc26332474"/>
      <w:bookmarkStart w:id="3" w:name="_Toc26332873"/>
      <w:bookmarkStart w:id="4" w:name="_Toc257810559"/>
      <w:r w:rsidRPr="0080580F">
        <w:rPr>
          <w:caps/>
        </w:rPr>
        <w:lastRenderedPageBreak/>
        <w:t>Введение</w:t>
      </w:r>
      <w:bookmarkEnd w:id="0"/>
      <w:bookmarkEnd w:id="1"/>
      <w:bookmarkEnd w:id="2"/>
      <w:bookmarkEnd w:id="3"/>
      <w:bookmarkEnd w:id="4"/>
    </w:p>
    <w:p w:rsidR="00D42276" w:rsidRPr="0080580F" w:rsidRDefault="00D42276" w:rsidP="00D42276"/>
    <w:p w:rsidR="00D42276" w:rsidRPr="00434548" w:rsidRDefault="00D42276" w:rsidP="00D42276">
      <w:pPr>
        <w:spacing w:line="360" w:lineRule="auto"/>
        <w:ind w:firstLine="709"/>
        <w:jc w:val="both"/>
      </w:pPr>
      <w:r w:rsidRPr="00434548">
        <w:t xml:space="preserve">Практика по рисунку является </w:t>
      </w:r>
      <w:r>
        <w:t>значимой частью</w:t>
      </w:r>
      <w:r w:rsidRPr="00434548">
        <w:t xml:space="preserve"> учебного процесса и ставит своей з</w:t>
      </w:r>
      <w:r w:rsidRPr="00434548">
        <w:t>а</w:t>
      </w:r>
      <w:r w:rsidRPr="00434548">
        <w:t xml:space="preserve">дачей повышение изобразительной культуры </w:t>
      </w:r>
      <w:r>
        <w:t>студентов</w:t>
      </w:r>
      <w:r w:rsidRPr="00434548">
        <w:t xml:space="preserve"> посредством совершенствования умений и навыков в свободном владении различными видами графики.</w:t>
      </w:r>
    </w:p>
    <w:p w:rsidR="00D42276" w:rsidRPr="00434548" w:rsidRDefault="00D42276" w:rsidP="00D42276">
      <w:pPr>
        <w:spacing w:line="360" w:lineRule="auto"/>
        <w:ind w:firstLine="709"/>
        <w:jc w:val="both"/>
      </w:pPr>
      <w:r w:rsidRPr="00434548">
        <w:t xml:space="preserve">На практике появляется возможность применять </w:t>
      </w:r>
      <w:r>
        <w:t xml:space="preserve">знания, </w:t>
      </w:r>
      <w:r w:rsidRPr="00434548">
        <w:t xml:space="preserve">полученные на </w:t>
      </w:r>
      <w:r>
        <w:t>учебных з</w:t>
      </w:r>
      <w:r>
        <w:t>а</w:t>
      </w:r>
      <w:r>
        <w:t>нятиях в</w:t>
      </w:r>
      <w:r w:rsidRPr="00434548">
        <w:t xml:space="preserve"> новой обстановке.</w:t>
      </w:r>
      <w:r>
        <w:t xml:space="preserve"> </w:t>
      </w:r>
      <w:r w:rsidRPr="00434548">
        <w:t>Обогащаются представления о природных явлениях и формах. Воспитывается интерес к живой природе. Приобщаясь в практической работе к миру прир</w:t>
      </w:r>
      <w:r w:rsidRPr="00434548">
        <w:t>о</w:t>
      </w:r>
      <w:r w:rsidRPr="00434548">
        <w:t>д</w:t>
      </w:r>
      <w:r>
        <w:t>ы</w:t>
      </w:r>
      <w:r w:rsidRPr="00434548">
        <w:t xml:space="preserve">, будущий архитектор </w:t>
      </w:r>
      <w:r>
        <w:t>о</w:t>
      </w:r>
      <w:r w:rsidRPr="00434548">
        <w:t>соз</w:t>
      </w:r>
      <w:r>
        <w:t>н</w:t>
      </w:r>
      <w:r w:rsidRPr="00434548">
        <w:t>ает красоту и ценность жизни, учится бережно относит</w:t>
      </w:r>
      <w:r>
        <w:t>ь</w:t>
      </w:r>
      <w:r w:rsidRPr="00434548">
        <w:t>ся ко всему живому</w:t>
      </w:r>
      <w:r>
        <w:t xml:space="preserve">. При </w:t>
      </w:r>
      <w:r w:rsidRPr="00434548">
        <w:t>изображени</w:t>
      </w:r>
      <w:r>
        <w:t>и</w:t>
      </w:r>
      <w:r w:rsidRPr="00434548">
        <w:t xml:space="preserve"> памятников архитектуры формирует</w:t>
      </w:r>
      <w:r>
        <w:t>ся</w:t>
      </w:r>
      <w:r w:rsidRPr="00434548">
        <w:t xml:space="preserve"> бережное отнош</w:t>
      </w:r>
      <w:r w:rsidRPr="00434548">
        <w:t>е</w:t>
      </w:r>
      <w:r w:rsidRPr="00434548">
        <w:t>ние к архитектурному наследию родного города. Происходит становление эстетических и нравственных критериев.</w:t>
      </w:r>
    </w:p>
    <w:p w:rsidR="00D42276" w:rsidRPr="00434548" w:rsidRDefault="00D42276" w:rsidP="00D42276">
      <w:pPr>
        <w:spacing w:line="360" w:lineRule="auto"/>
        <w:ind w:firstLine="709"/>
        <w:jc w:val="both"/>
      </w:pPr>
      <w:r w:rsidRPr="00434548">
        <w:t>Будущий архитектор, дизайнер находит новые идеи в мастерской природы и, возмо</w:t>
      </w:r>
      <w:r w:rsidRPr="00434548">
        <w:t>ж</w:t>
      </w:r>
      <w:r w:rsidRPr="00434548">
        <w:t>но, в будущем создаст остроумные и совершенные конструкции и формы по образцу устро</w:t>
      </w:r>
      <w:r w:rsidRPr="00434548">
        <w:t>й</w:t>
      </w:r>
      <w:r w:rsidRPr="00434548">
        <w:t>ства живых организмов.</w:t>
      </w:r>
    </w:p>
    <w:p w:rsidR="00D42276" w:rsidRDefault="00D42276" w:rsidP="00D42276">
      <w:pPr>
        <w:spacing w:line="360" w:lineRule="auto"/>
        <w:ind w:firstLine="709"/>
        <w:jc w:val="both"/>
      </w:pPr>
      <w:r w:rsidRPr="00434548">
        <w:t>Базой практики по рисунку является городская среда (улицы, парки, скверы, жилые застройки, архитектурные ансамбли, отдельные архитектурные объекты, памятники архите</w:t>
      </w:r>
      <w:r w:rsidRPr="00434548">
        <w:t>к</w:t>
      </w:r>
      <w:r w:rsidRPr="00434548">
        <w:t>туры).</w:t>
      </w:r>
    </w:p>
    <w:p w:rsidR="00D42276" w:rsidRPr="00434548" w:rsidRDefault="00D42276" w:rsidP="00D42276">
      <w:pPr>
        <w:spacing w:line="360" w:lineRule="auto"/>
        <w:ind w:firstLine="709"/>
        <w:jc w:val="both"/>
      </w:pPr>
      <w:r>
        <w:t>На проведение практики по учебному плану отводится 72 часа.</w:t>
      </w:r>
    </w:p>
    <w:p w:rsidR="00D42276" w:rsidRPr="00434548" w:rsidRDefault="00D42276" w:rsidP="00D42276">
      <w:pPr>
        <w:spacing w:line="360" w:lineRule="auto"/>
        <w:ind w:firstLine="709"/>
        <w:jc w:val="both"/>
      </w:pPr>
      <w:r w:rsidRPr="00434548">
        <w:t xml:space="preserve">Завершается практика коллективным просмотром </w:t>
      </w:r>
      <w:r>
        <w:t>и оценкой уровня работ</w:t>
      </w:r>
      <w:r w:rsidRPr="001367C5">
        <w:t xml:space="preserve"> </w:t>
      </w:r>
      <w:r>
        <w:t>студентов.</w:t>
      </w:r>
    </w:p>
    <w:p w:rsidR="00D42276" w:rsidRPr="0089456F" w:rsidRDefault="00D42276" w:rsidP="00D42276"/>
    <w:p w:rsidR="00D42276" w:rsidRPr="0080580F" w:rsidRDefault="00D42276" w:rsidP="00D42276">
      <w:pPr>
        <w:pStyle w:val="1"/>
        <w:jc w:val="center"/>
      </w:pPr>
      <w:r w:rsidRPr="0089456F">
        <w:br w:type="page"/>
      </w:r>
      <w:bookmarkStart w:id="5" w:name="_Toc18123710"/>
      <w:bookmarkStart w:id="6" w:name="_Toc26006463"/>
      <w:bookmarkStart w:id="7" w:name="_Toc26332475"/>
      <w:bookmarkStart w:id="8" w:name="_Toc26332874"/>
      <w:bookmarkStart w:id="9" w:name="_Toc257810560"/>
      <w:r w:rsidRPr="0080580F">
        <w:lastRenderedPageBreak/>
        <w:t>ОБЩИЕ ПОЛОЖЕНИЯ</w:t>
      </w:r>
      <w:bookmarkEnd w:id="5"/>
      <w:bookmarkEnd w:id="6"/>
      <w:bookmarkEnd w:id="7"/>
      <w:bookmarkEnd w:id="8"/>
      <w:bookmarkEnd w:id="9"/>
    </w:p>
    <w:p w:rsidR="00D42276" w:rsidRDefault="00D42276" w:rsidP="00D42276">
      <w:pPr>
        <w:spacing w:line="276" w:lineRule="auto"/>
        <w:ind w:firstLine="709"/>
        <w:jc w:val="both"/>
      </w:pPr>
    </w:p>
    <w:p w:rsidR="00D42276" w:rsidRPr="00434548" w:rsidRDefault="00D42276" w:rsidP="00D42276">
      <w:pPr>
        <w:spacing w:line="276" w:lineRule="auto"/>
        <w:ind w:firstLine="709"/>
        <w:jc w:val="both"/>
      </w:pPr>
      <w:r w:rsidRPr="00434548">
        <w:t xml:space="preserve">В начале учебной практики проводится вводная беседа, </w:t>
      </w:r>
      <w:r>
        <w:t>с указанием</w:t>
      </w:r>
      <w:r w:rsidRPr="00434548">
        <w:t xml:space="preserve"> целей и задач практики, а также показом иллюстративного материала. Устанавливается время начала и окончания рабочего дня, часы проверки сделанного за день, </w:t>
      </w:r>
      <w:r>
        <w:t xml:space="preserve">сроки </w:t>
      </w:r>
      <w:r w:rsidRPr="00434548">
        <w:t>проверки домашнего з</w:t>
      </w:r>
      <w:r w:rsidRPr="00434548">
        <w:t>а</w:t>
      </w:r>
      <w:r w:rsidRPr="00434548">
        <w:t>да</w:t>
      </w:r>
      <w:r>
        <w:t xml:space="preserve">ния, </w:t>
      </w:r>
      <w:r w:rsidRPr="00434548">
        <w:t xml:space="preserve">сроки просмотров работ по </w:t>
      </w:r>
      <w:r>
        <w:t>разделам</w:t>
      </w:r>
      <w:r w:rsidRPr="00434548">
        <w:t>, а также итогового заключительно</w:t>
      </w:r>
      <w:r>
        <w:t>го просмотра.</w:t>
      </w:r>
    </w:p>
    <w:p w:rsidR="00D42276" w:rsidRPr="00434548" w:rsidRDefault="00D42276" w:rsidP="00D42276">
      <w:pPr>
        <w:spacing w:line="276" w:lineRule="auto"/>
        <w:ind w:firstLine="709"/>
        <w:jc w:val="both"/>
      </w:pPr>
      <w:r w:rsidRPr="00434548">
        <w:t>По окончании пленэра организуется итоговый просмотр, на котором выводится общая оценка за практику.</w:t>
      </w:r>
    </w:p>
    <w:p w:rsidR="00D42276" w:rsidRPr="00434548" w:rsidRDefault="00D42276" w:rsidP="00D42276">
      <w:pPr>
        <w:spacing w:line="276" w:lineRule="auto"/>
        <w:ind w:firstLine="709"/>
        <w:jc w:val="both"/>
      </w:pPr>
    </w:p>
    <w:p w:rsidR="00D42276" w:rsidRPr="00434548" w:rsidRDefault="00D42276" w:rsidP="00D42276">
      <w:pPr>
        <w:spacing w:line="276" w:lineRule="auto"/>
        <w:ind w:firstLine="709"/>
        <w:jc w:val="both"/>
      </w:pPr>
      <w:r w:rsidRPr="00434548">
        <w:t>Для работы на открытом воздухе потребуется следующие материалы и оборудовани</w:t>
      </w:r>
      <w:r>
        <w:t>е</w:t>
      </w:r>
      <w:r w:rsidRPr="00434548">
        <w:t>:</w:t>
      </w:r>
    </w:p>
    <w:p w:rsidR="00D42276" w:rsidRPr="00434548" w:rsidRDefault="00D42276" w:rsidP="00D42276">
      <w:pPr>
        <w:spacing w:line="276" w:lineRule="auto"/>
        <w:jc w:val="both"/>
        <w:rPr>
          <w:b/>
          <w:bCs/>
        </w:rPr>
      </w:pPr>
      <w:r w:rsidRPr="00434548">
        <w:rPr>
          <w:b/>
          <w:bCs/>
          <w:lang w:val="en-US"/>
        </w:rPr>
        <w:t>I</w:t>
      </w:r>
      <w:r w:rsidRPr="00434548">
        <w:rPr>
          <w:b/>
          <w:bCs/>
        </w:rPr>
        <w:t>. Бумага:</w:t>
      </w:r>
    </w:p>
    <w:p w:rsidR="00D42276" w:rsidRPr="00434548" w:rsidRDefault="00D42276" w:rsidP="00D42276">
      <w:pPr>
        <w:spacing w:line="276" w:lineRule="auto"/>
        <w:ind w:firstLine="709"/>
        <w:jc w:val="both"/>
      </w:pPr>
      <w:r w:rsidRPr="00434548">
        <w:t>Ватман, рисова</w:t>
      </w:r>
      <w:r>
        <w:t>ль</w:t>
      </w:r>
      <w:r w:rsidRPr="00434548">
        <w:t>ная или чертежная бумага, цветная бумага, тонированная бумага, тонкая эскизная бумага.</w:t>
      </w:r>
    </w:p>
    <w:p w:rsidR="00D42276" w:rsidRPr="00434548" w:rsidRDefault="00D42276" w:rsidP="00D42276">
      <w:pPr>
        <w:spacing w:line="276" w:lineRule="auto"/>
        <w:ind w:firstLine="709"/>
        <w:jc w:val="both"/>
      </w:pPr>
    </w:p>
    <w:p w:rsidR="00D42276" w:rsidRPr="00434548" w:rsidRDefault="00D42276" w:rsidP="00D42276">
      <w:pPr>
        <w:spacing w:line="276" w:lineRule="auto"/>
        <w:jc w:val="both"/>
        <w:rPr>
          <w:b/>
          <w:bCs/>
        </w:rPr>
      </w:pPr>
      <w:r w:rsidRPr="00434548">
        <w:rPr>
          <w:b/>
          <w:bCs/>
        </w:rPr>
        <w:t>2. Графические материалы:</w:t>
      </w:r>
    </w:p>
    <w:p w:rsidR="00D42276" w:rsidRPr="00434548" w:rsidRDefault="00D42276" w:rsidP="00D42276">
      <w:pPr>
        <w:spacing w:line="276" w:lineRule="auto"/>
        <w:ind w:firstLine="709"/>
        <w:jc w:val="both"/>
      </w:pPr>
      <w:r w:rsidRPr="00434548">
        <w:t>Графитные карандаши, черный и коричневый карандаш, цветные карандаши, флом</w:t>
      </w:r>
      <w:r w:rsidRPr="00434548">
        <w:t>а</w:t>
      </w:r>
      <w:r w:rsidRPr="00434548">
        <w:t>стеры, уголь, соус или прессованный уголь, сангина, пастель, тушь, чернила.</w:t>
      </w:r>
    </w:p>
    <w:p w:rsidR="00D42276" w:rsidRPr="00434548" w:rsidRDefault="00D42276" w:rsidP="00D42276">
      <w:pPr>
        <w:spacing w:line="276" w:lineRule="auto"/>
        <w:ind w:firstLine="709"/>
        <w:jc w:val="both"/>
      </w:pPr>
    </w:p>
    <w:p w:rsidR="00D42276" w:rsidRPr="00434548" w:rsidRDefault="00D42276" w:rsidP="00D42276">
      <w:pPr>
        <w:spacing w:line="276" w:lineRule="auto"/>
        <w:jc w:val="both"/>
        <w:rPr>
          <w:b/>
          <w:bCs/>
        </w:rPr>
      </w:pPr>
      <w:r w:rsidRPr="00434548">
        <w:rPr>
          <w:b/>
          <w:bCs/>
        </w:rPr>
        <w:t>3. Живописные материалы:</w:t>
      </w:r>
    </w:p>
    <w:p w:rsidR="00D42276" w:rsidRPr="00434548" w:rsidRDefault="00D42276" w:rsidP="00D42276">
      <w:pPr>
        <w:spacing w:line="276" w:lineRule="auto"/>
        <w:ind w:firstLine="709"/>
        <w:jc w:val="both"/>
      </w:pPr>
      <w:r w:rsidRPr="00434548">
        <w:t xml:space="preserve">Акварель, гуашь, </w:t>
      </w:r>
      <w:r>
        <w:t>пастель</w:t>
      </w:r>
      <w:r w:rsidRPr="00434548">
        <w:t>, кисти</w:t>
      </w:r>
      <w:r>
        <w:t>, цветные карандаши, соус, сангина</w:t>
      </w:r>
      <w:r w:rsidRPr="00434548">
        <w:t>.</w:t>
      </w:r>
    </w:p>
    <w:p w:rsidR="00D42276" w:rsidRDefault="00D42276" w:rsidP="00D42276">
      <w:pPr>
        <w:spacing w:line="276" w:lineRule="auto"/>
        <w:ind w:firstLine="709"/>
        <w:jc w:val="both"/>
      </w:pPr>
    </w:p>
    <w:p w:rsidR="00D42276" w:rsidRPr="00434548" w:rsidRDefault="00D42276" w:rsidP="00D42276">
      <w:pPr>
        <w:spacing w:line="276" w:lineRule="auto"/>
        <w:ind w:firstLine="709"/>
        <w:jc w:val="both"/>
      </w:pPr>
      <w:r w:rsidRPr="00434548">
        <w:t xml:space="preserve">Мелкие зарисовки и наброски группируются по </w:t>
      </w:r>
      <w:r>
        <w:t>разделам</w:t>
      </w:r>
      <w:r w:rsidRPr="00434548">
        <w:t xml:space="preserve"> и наклеиваются на лист б</w:t>
      </w:r>
      <w:r w:rsidRPr="00434548">
        <w:t>у</w:t>
      </w:r>
      <w:r w:rsidRPr="00434548">
        <w:t>маги большего формата. Более крупные по размеру работы оформляются в специальные паспарту из бумажной рамки и картона с обратной стороны.</w:t>
      </w:r>
    </w:p>
    <w:p w:rsidR="00D42276" w:rsidRDefault="00D42276" w:rsidP="00D42276">
      <w:pPr>
        <w:spacing w:line="276" w:lineRule="auto"/>
        <w:ind w:firstLine="709"/>
        <w:jc w:val="both"/>
      </w:pPr>
    </w:p>
    <w:p w:rsidR="00D42276" w:rsidRDefault="00D42276" w:rsidP="00D42276">
      <w:pPr>
        <w:spacing w:line="276" w:lineRule="auto"/>
        <w:ind w:firstLine="709"/>
        <w:jc w:val="both"/>
      </w:pPr>
      <w:r>
        <w:t>По итогам завершения практики студент должен:</w:t>
      </w:r>
    </w:p>
    <w:p w:rsidR="00D42276" w:rsidRPr="004873B5" w:rsidRDefault="00D42276" w:rsidP="00D42276">
      <w:pPr>
        <w:spacing w:line="276" w:lineRule="auto"/>
        <w:ind w:firstLine="709"/>
        <w:jc w:val="both"/>
        <w:rPr>
          <w:i/>
        </w:rPr>
      </w:pPr>
      <w:r w:rsidRPr="004873B5">
        <w:rPr>
          <w:i/>
        </w:rPr>
        <w:t>знать:</w:t>
      </w:r>
    </w:p>
    <w:p w:rsidR="00D42276" w:rsidRDefault="00D42276" w:rsidP="00D42276">
      <w:pPr>
        <w:numPr>
          <w:ilvl w:val="0"/>
          <w:numId w:val="3"/>
        </w:numPr>
        <w:spacing w:line="276" w:lineRule="auto"/>
        <w:ind w:left="1134"/>
        <w:jc w:val="both"/>
      </w:pPr>
      <w:r>
        <w:t>основы композиционных закономерностей при изображении с натуры мира пр</w:t>
      </w:r>
      <w:r>
        <w:t>и</w:t>
      </w:r>
      <w:r>
        <w:t>роды, деревьев, архитектурных сооружений на фоне окружающего пейзажа;</w:t>
      </w:r>
    </w:p>
    <w:p w:rsidR="00D42276" w:rsidRDefault="00D42276" w:rsidP="00D42276">
      <w:pPr>
        <w:numPr>
          <w:ilvl w:val="0"/>
          <w:numId w:val="3"/>
        </w:numPr>
        <w:spacing w:line="276" w:lineRule="auto"/>
        <w:ind w:left="1134"/>
        <w:jc w:val="both"/>
      </w:pPr>
      <w:r>
        <w:t>принципы образования структуры объема и его формообразующие элементы;</w:t>
      </w:r>
    </w:p>
    <w:p w:rsidR="00D42276" w:rsidRDefault="00D42276" w:rsidP="00D42276">
      <w:pPr>
        <w:numPr>
          <w:ilvl w:val="0"/>
          <w:numId w:val="3"/>
        </w:numPr>
        <w:spacing w:line="276" w:lineRule="auto"/>
        <w:ind w:left="1134"/>
        <w:jc w:val="both"/>
      </w:pPr>
      <w:r>
        <w:t>способы передачи в рисунке тоновой информации, выражающих пластику формы предмета;</w:t>
      </w:r>
    </w:p>
    <w:p w:rsidR="00D42276" w:rsidRDefault="00D42276" w:rsidP="00D42276">
      <w:pPr>
        <w:numPr>
          <w:ilvl w:val="0"/>
          <w:numId w:val="3"/>
        </w:numPr>
        <w:spacing w:line="276" w:lineRule="auto"/>
        <w:ind w:left="1134"/>
        <w:jc w:val="both"/>
      </w:pPr>
      <w:r>
        <w:t>основы композиционных закономерностей, стилевых особенностей и констру</w:t>
      </w:r>
      <w:r>
        <w:t>к</w:t>
      </w:r>
      <w:r>
        <w:t>тивной логики архитектурного сооружения;</w:t>
      </w:r>
    </w:p>
    <w:p w:rsidR="00D42276" w:rsidRDefault="00D42276" w:rsidP="00D42276">
      <w:pPr>
        <w:numPr>
          <w:ilvl w:val="0"/>
          <w:numId w:val="3"/>
        </w:numPr>
        <w:spacing w:line="276" w:lineRule="auto"/>
        <w:ind w:left="1134"/>
        <w:jc w:val="both"/>
      </w:pPr>
      <w:r>
        <w:t>основы колористики и цветовой композиции;</w:t>
      </w:r>
    </w:p>
    <w:p w:rsidR="00D42276" w:rsidRPr="004873B5" w:rsidRDefault="00D42276" w:rsidP="00D42276">
      <w:pPr>
        <w:spacing w:line="276" w:lineRule="auto"/>
        <w:ind w:left="774"/>
        <w:jc w:val="both"/>
        <w:rPr>
          <w:i/>
        </w:rPr>
      </w:pPr>
      <w:r w:rsidRPr="004873B5">
        <w:rPr>
          <w:i/>
        </w:rPr>
        <w:t>уметь:</w:t>
      </w:r>
    </w:p>
    <w:p w:rsidR="00D42276" w:rsidRDefault="00D42276" w:rsidP="00D42276">
      <w:pPr>
        <w:numPr>
          <w:ilvl w:val="0"/>
          <w:numId w:val="3"/>
        </w:numPr>
        <w:spacing w:line="276" w:lineRule="auto"/>
        <w:ind w:left="1134"/>
        <w:jc w:val="both"/>
      </w:pPr>
      <w:r>
        <w:t>изображать отдельные предметы пейзажа, группы предметов, архитектурные с</w:t>
      </w:r>
      <w:r>
        <w:t>о</w:t>
      </w:r>
      <w:r>
        <w:t>оружения на фоне пейзажа с учетом наблюдательной и воздушной перспективы;</w:t>
      </w:r>
    </w:p>
    <w:p w:rsidR="00D42276" w:rsidRDefault="00D42276" w:rsidP="00D42276">
      <w:pPr>
        <w:numPr>
          <w:ilvl w:val="0"/>
          <w:numId w:val="3"/>
        </w:numPr>
        <w:spacing w:line="276" w:lineRule="auto"/>
        <w:ind w:left="1134"/>
        <w:jc w:val="both"/>
      </w:pPr>
      <w:r>
        <w:t>определять в процессе анализа общие пропорции предметов пейзажа, архитекту</w:t>
      </w:r>
      <w:r>
        <w:t>р</w:t>
      </w:r>
      <w:r>
        <w:t>ных сооружений и правильно компоновать их плоском листе;</w:t>
      </w:r>
    </w:p>
    <w:p w:rsidR="00D42276" w:rsidRDefault="00D42276" w:rsidP="00D42276">
      <w:pPr>
        <w:numPr>
          <w:ilvl w:val="0"/>
          <w:numId w:val="3"/>
        </w:numPr>
        <w:spacing w:line="276" w:lineRule="auto"/>
        <w:ind w:left="1134"/>
        <w:jc w:val="both"/>
      </w:pPr>
      <w:r>
        <w:t>определять и передавать основные тональные отношения;</w:t>
      </w:r>
    </w:p>
    <w:p w:rsidR="00D42276" w:rsidRDefault="00D42276" w:rsidP="00D42276">
      <w:pPr>
        <w:numPr>
          <w:ilvl w:val="0"/>
          <w:numId w:val="3"/>
        </w:numPr>
        <w:spacing w:line="276" w:lineRule="auto"/>
        <w:ind w:left="1134"/>
        <w:jc w:val="both"/>
      </w:pPr>
      <w:r>
        <w:t>пользоваться различными изобразительными материалами и техническими при</w:t>
      </w:r>
      <w:r>
        <w:t>е</w:t>
      </w:r>
      <w:r>
        <w:t>мами, выявляющими пластическую суть натуры;</w:t>
      </w:r>
    </w:p>
    <w:p w:rsidR="00D42276" w:rsidRDefault="00D42276" w:rsidP="00D42276">
      <w:pPr>
        <w:numPr>
          <w:ilvl w:val="0"/>
          <w:numId w:val="3"/>
        </w:numPr>
        <w:spacing w:line="276" w:lineRule="auto"/>
        <w:ind w:left="1134"/>
        <w:jc w:val="both"/>
      </w:pPr>
      <w:r>
        <w:t>рисовать по памяти и воображению.</w:t>
      </w:r>
      <w:bookmarkStart w:id="10" w:name="_Toc18123712"/>
      <w:bookmarkStart w:id="11" w:name="_Toc26006465"/>
      <w:bookmarkStart w:id="12" w:name="_Toc26332477"/>
      <w:bookmarkStart w:id="13" w:name="_Toc26332876"/>
    </w:p>
    <w:p w:rsidR="00D42276" w:rsidRPr="00803036" w:rsidRDefault="00D42276" w:rsidP="00D42276">
      <w:pPr>
        <w:pStyle w:val="2"/>
        <w:rPr>
          <w:color w:val="auto"/>
        </w:rPr>
      </w:pPr>
      <w:r w:rsidRPr="00803036">
        <w:br w:type="page"/>
      </w:r>
      <w:bookmarkStart w:id="14" w:name="_Toc257810561"/>
      <w:r w:rsidRPr="00803036">
        <w:rPr>
          <w:color w:val="auto"/>
        </w:rPr>
        <w:lastRenderedPageBreak/>
        <w:t>Раздел 1.  Изображение растения</w:t>
      </w:r>
      <w:bookmarkEnd w:id="10"/>
      <w:bookmarkEnd w:id="11"/>
      <w:bookmarkEnd w:id="12"/>
      <w:bookmarkEnd w:id="13"/>
      <w:bookmarkEnd w:id="14"/>
    </w:p>
    <w:p w:rsidR="00D42276" w:rsidRPr="00434548" w:rsidRDefault="00D42276" w:rsidP="00D42276"/>
    <w:p w:rsidR="00D42276" w:rsidRDefault="00D42276" w:rsidP="00D42276">
      <w:pPr>
        <w:ind w:firstLine="709"/>
        <w:jc w:val="both"/>
      </w:pPr>
      <w:r w:rsidRPr="00434548">
        <w:rPr>
          <w:b/>
          <w:i/>
        </w:rPr>
        <w:t>Задание №1.</w:t>
      </w:r>
      <w:r w:rsidRPr="00434548">
        <w:rPr>
          <w:i/>
        </w:rPr>
        <w:t xml:space="preserve"> </w:t>
      </w:r>
      <w:r w:rsidRPr="00586965">
        <w:t>Рисунок растения - цветка, луговой травы.</w:t>
      </w:r>
      <w:r>
        <w:t xml:space="preserve"> (6 часов)</w:t>
      </w:r>
    </w:p>
    <w:p w:rsidR="00D42276" w:rsidRPr="00434548" w:rsidRDefault="00D42276" w:rsidP="00D42276">
      <w:pPr>
        <w:ind w:firstLine="720"/>
        <w:jc w:val="both"/>
      </w:pPr>
      <w:r w:rsidRPr="00434548">
        <w:t xml:space="preserve">Материал исполнения – графитный карандаш, </w:t>
      </w:r>
      <w:r>
        <w:t>гуашь, перо, фломастеры, тонирова</w:t>
      </w:r>
      <w:r>
        <w:t>н</w:t>
      </w:r>
      <w:r>
        <w:t>ная бумага, белая бумага</w:t>
      </w:r>
      <w:r w:rsidRPr="00434548">
        <w:t>.</w:t>
      </w:r>
    </w:p>
    <w:p w:rsidR="00D42276" w:rsidRDefault="00D42276" w:rsidP="00D42276">
      <w:pPr>
        <w:ind w:firstLine="709"/>
        <w:jc w:val="both"/>
      </w:pPr>
      <w:r w:rsidRPr="00586965">
        <w:t>Предстоит выбрать наиболее выразительный объект для рисования. Далее мысленно создается образ будущей композиции, выбирается нужный лист бумаги, размер, формат, композиция размещается на нем. Выявляется пространственное положение частей, выст</w:t>
      </w:r>
      <w:r w:rsidRPr="00586965">
        <w:t>у</w:t>
      </w:r>
      <w:r w:rsidRPr="00586965">
        <w:t>пающие и отступающие планы.</w:t>
      </w:r>
    </w:p>
    <w:p w:rsidR="00D42276" w:rsidRDefault="00D42276" w:rsidP="00D42276">
      <w:pPr>
        <w:ind w:firstLine="709"/>
        <w:jc w:val="both"/>
      </w:pPr>
      <w:r w:rsidRPr="00586965">
        <w:t>Прорабатывается штрихами форма растения. В конце работы идет обобщение дет</w:t>
      </w:r>
      <w:r w:rsidRPr="00586965">
        <w:t>а</w:t>
      </w:r>
      <w:r w:rsidRPr="00586965">
        <w:t>лей, рисунок обретает цельность.</w:t>
      </w:r>
    </w:p>
    <w:p w:rsidR="00D42276" w:rsidRPr="00434548" w:rsidRDefault="00D42276" w:rsidP="00D42276">
      <w:pPr>
        <w:ind w:firstLine="709"/>
        <w:jc w:val="both"/>
      </w:pPr>
    </w:p>
    <w:p w:rsidR="00D42276" w:rsidRPr="00434548" w:rsidRDefault="00D42276" w:rsidP="00D42276">
      <w:pPr>
        <w:ind w:firstLine="709"/>
        <w:jc w:val="both"/>
      </w:pPr>
      <w:r w:rsidRPr="00434548">
        <w:rPr>
          <w:b/>
          <w:i/>
        </w:rPr>
        <w:t>Задание №2.</w:t>
      </w:r>
      <w:r w:rsidRPr="00434548">
        <w:rPr>
          <w:i/>
        </w:rPr>
        <w:t xml:space="preserve"> </w:t>
      </w:r>
      <w:r w:rsidRPr="00434548">
        <w:t>Силуэтное решение ветки. Формат А4.</w:t>
      </w:r>
      <w:r>
        <w:t xml:space="preserve"> (6 часов)</w:t>
      </w:r>
    </w:p>
    <w:p w:rsidR="00D42276" w:rsidRPr="00434548" w:rsidRDefault="00D42276" w:rsidP="00D42276">
      <w:pPr>
        <w:ind w:firstLine="709"/>
        <w:jc w:val="both"/>
      </w:pPr>
      <w:r w:rsidRPr="00434548">
        <w:t>Рисунок может быть выполнен в различных техниках: гуашью или тушью на цветной бумаге, простым графитным карандашом на белой бумаге и т.п.</w:t>
      </w:r>
    </w:p>
    <w:p w:rsidR="00D42276" w:rsidRPr="00434548" w:rsidRDefault="00D42276" w:rsidP="00D42276">
      <w:pPr>
        <w:ind w:firstLine="709"/>
        <w:jc w:val="both"/>
      </w:pPr>
      <w:r w:rsidRPr="00434548">
        <w:t>Для выполнения этого задания выбирается ветка лиственного дерева или кустарника. В предварительном наброске продумывается композиция рисунка, легкими компасными л</w:t>
      </w:r>
      <w:r w:rsidRPr="00434548">
        <w:t>и</w:t>
      </w:r>
      <w:r w:rsidRPr="00434548">
        <w:t>ниями в уменьшенном размере. На следующем этапе композици</w:t>
      </w:r>
      <w:r>
        <w:t>я</w:t>
      </w:r>
      <w:r w:rsidRPr="00434548">
        <w:t xml:space="preserve"> переносится на более крупный формат, где дорабатывается окончательно.</w:t>
      </w:r>
    </w:p>
    <w:p w:rsidR="00D42276" w:rsidRPr="00434548" w:rsidRDefault="00D42276" w:rsidP="00D42276">
      <w:pPr>
        <w:ind w:firstLine="709"/>
        <w:jc w:val="both"/>
      </w:pPr>
      <w:r w:rsidRPr="00434548">
        <w:t>Техника исполнения диктует</w:t>
      </w:r>
      <w:r>
        <w:t>ся</w:t>
      </w:r>
      <w:r w:rsidRPr="00434548">
        <w:t xml:space="preserve"> материалом, в котором выполняется рисунок.</w:t>
      </w:r>
      <w:r>
        <w:t xml:space="preserve"> </w:t>
      </w:r>
      <w:r w:rsidRPr="00434548">
        <w:t>Кара</w:t>
      </w:r>
      <w:r w:rsidRPr="00434548">
        <w:t>н</w:t>
      </w:r>
      <w:r w:rsidRPr="00434548">
        <w:t>дашный рисунок требует серьезной тональной проработки с выделением планов.</w:t>
      </w:r>
      <w:r>
        <w:t xml:space="preserve"> </w:t>
      </w:r>
      <w:r w:rsidRPr="00434548">
        <w:t>Выполн</w:t>
      </w:r>
      <w:r w:rsidRPr="00434548">
        <w:t>е</w:t>
      </w:r>
      <w:r w:rsidRPr="00434548">
        <w:t>ние рисунка гуашью может быть плоскостным «декоративным», силуэтным, с использован</w:t>
      </w:r>
      <w:r w:rsidRPr="00434548">
        <w:t>и</w:t>
      </w:r>
      <w:r w:rsidRPr="00434548">
        <w:t>ем локального цвета.</w:t>
      </w:r>
    </w:p>
    <w:p w:rsidR="00D42276" w:rsidRPr="00434548" w:rsidRDefault="00D42276" w:rsidP="00D42276">
      <w:pPr>
        <w:ind w:firstLine="709"/>
        <w:jc w:val="both"/>
        <w:rPr>
          <w:i/>
        </w:rPr>
      </w:pPr>
    </w:p>
    <w:p w:rsidR="00D42276" w:rsidRPr="00434548" w:rsidRDefault="00D42276" w:rsidP="00D42276">
      <w:pPr>
        <w:ind w:firstLine="709"/>
        <w:jc w:val="both"/>
      </w:pPr>
      <w:r w:rsidRPr="00434548">
        <w:rPr>
          <w:b/>
          <w:i/>
        </w:rPr>
        <w:t>Задание №3.</w:t>
      </w:r>
      <w:r w:rsidRPr="00434548">
        <w:rPr>
          <w:i/>
        </w:rPr>
        <w:t xml:space="preserve"> </w:t>
      </w:r>
      <w:r w:rsidRPr="00434548">
        <w:t>Живопись отдельного цвет</w:t>
      </w:r>
      <w:r>
        <w:t>к</w:t>
      </w:r>
      <w:r w:rsidRPr="00434548">
        <w:t>а или групп цветов. Формат А4.</w:t>
      </w:r>
    </w:p>
    <w:p w:rsidR="00D42276" w:rsidRPr="00434548" w:rsidRDefault="00D42276" w:rsidP="00D42276">
      <w:pPr>
        <w:ind w:firstLine="709"/>
        <w:jc w:val="both"/>
      </w:pPr>
      <w:r w:rsidRPr="00434548">
        <w:t>Рисунок может выполняться акварелью, гуашью, графическим карандашом, пастелью. Объектом для рисования могут быть садовые или декоративные цветы.</w:t>
      </w:r>
    </w:p>
    <w:p w:rsidR="00D42276" w:rsidRPr="00434548" w:rsidRDefault="00D42276" w:rsidP="00D42276">
      <w:pPr>
        <w:ind w:firstLine="709"/>
        <w:jc w:val="both"/>
      </w:pPr>
      <w:r w:rsidRPr="00434548">
        <w:t>Рисунок, выполненный акварелью, гуашью или пастелью выполняется в технике ре</w:t>
      </w:r>
      <w:r w:rsidRPr="00434548">
        <w:t>а</w:t>
      </w:r>
      <w:r w:rsidRPr="00434548">
        <w:t>листической живописи общепринятым</w:t>
      </w:r>
      <w:r>
        <w:t>и</w:t>
      </w:r>
      <w:r w:rsidRPr="00434548">
        <w:t xml:space="preserve"> канонам</w:t>
      </w:r>
      <w:r>
        <w:t>и</w:t>
      </w:r>
      <w:r w:rsidRPr="00434548">
        <w:t xml:space="preserve"> с детальной проработкой цветов. Выдел</w:t>
      </w:r>
      <w:r>
        <w:t>я</w:t>
      </w:r>
      <w:r>
        <w:t>ется</w:t>
      </w:r>
      <w:r w:rsidRPr="00434548">
        <w:t xml:space="preserve"> передне</w:t>
      </w:r>
      <w:r>
        <w:t>й</w:t>
      </w:r>
      <w:r w:rsidRPr="00434548">
        <w:t xml:space="preserve"> и задн</w:t>
      </w:r>
      <w:r>
        <w:t>ий</w:t>
      </w:r>
      <w:r w:rsidRPr="00434548">
        <w:t xml:space="preserve"> план</w:t>
      </w:r>
      <w:r>
        <w:t>ы</w:t>
      </w:r>
      <w:r w:rsidRPr="00434548">
        <w:t xml:space="preserve"> рисунка. </w:t>
      </w:r>
    </w:p>
    <w:p w:rsidR="00D42276" w:rsidRPr="0080580F" w:rsidRDefault="00D42276" w:rsidP="00D42276">
      <w:pPr>
        <w:ind w:firstLine="709"/>
        <w:jc w:val="both"/>
        <w:rPr>
          <w:sz w:val="28"/>
          <w:szCs w:val="28"/>
        </w:rPr>
      </w:pPr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  <w:r>
        <w:rPr>
          <w:color w:val="0000FF"/>
        </w:rPr>
        <w:br w:type="page"/>
      </w:r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</w:p>
    <w:p w:rsidR="00D42276" w:rsidRPr="00434548" w:rsidRDefault="00D42276" w:rsidP="00D42276">
      <w:pPr>
        <w:pStyle w:val="1"/>
        <w:jc w:val="center"/>
        <w:rPr>
          <w:bCs/>
          <w:caps/>
          <w:spacing w:val="32"/>
        </w:rPr>
      </w:pPr>
      <w:bookmarkStart w:id="15" w:name="_Toc257810562"/>
      <w:r w:rsidRPr="00434548">
        <w:rPr>
          <w:bCs/>
          <w:caps/>
          <w:spacing w:val="32"/>
        </w:rPr>
        <w:t>ПРИЛОЖЕНИЕ К РАЗДЕЛУ i</w:t>
      </w:r>
      <w:bookmarkEnd w:id="15"/>
      <w:r w:rsidRPr="00434548">
        <w:rPr>
          <w:bCs/>
          <w:caps/>
          <w:spacing w:val="32"/>
        </w:rPr>
        <w:t xml:space="preserve"> </w:t>
      </w:r>
    </w:p>
    <w:p w:rsidR="00D42276" w:rsidRPr="00434548" w:rsidRDefault="00D42276" w:rsidP="00D42276">
      <w:pPr>
        <w:pStyle w:val="1"/>
        <w:jc w:val="center"/>
        <w:rPr>
          <w:bCs/>
          <w:spacing w:val="32"/>
        </w:rPr>
      </w:pPr>
      <w:bookmarkStart w:id="16" w:name="_Toc26343318"/>
      <w:bookmarkStart w:id="17" w:name="_Toc256164254"/>
      <w:bookmarkStart w:id="18" w:name="_Toc256686761"/>
      <w:bookmarkStart w:id="19" w:name="_Toc257123460"/>
      <w:bookmarkStart w:id="20" w:name="_Toc257123995"/>
      <w:bookmarkStart w:id="21" w:name="_Toc257810563"/>
      <w:r w:rsidRPr="00434548">
        <w:rPr>
          <w:bCs/>
          <w:caps/>
          <w:spacing w:val="32"/>
        </w:rPr>
        <w:t>(</w:t>
      </w:r>
      <w:r w:rsidRPr="00434548">
        <w:rPr>
          <w:bCs/>
          <w:spacing w:val="32"/>
        </w:rPr>
        <w:t>Изображение растений)</w:t>
      </w:r>
      <w:bookmarkEnd w:id="16"/>
      <w:bookmarkEnd w:id="17"/>
      <w:bookmarkEnd w:id="18"/>
      <w:bookmarkEnd w:id="19"/>
      <w:bookmarkEnd w:id="20"/>
      <w:bookmarkEnd w:id="21"/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</w:p>
    <w:p w:rsidR="00D42276" w:rsidRDefault="00D42276" w:rsidP="00D42276">
      <w:pPr>
        <w:spacing w:line="360" w:lineRule="auto"/>
        <w:ind w:firstLine="709"/>
        <w:jc w:val="both"/>
        <w:rPr>
          <w:color w:val="0000FF"/>
        </w:rPr>
      </w:pPr>
    </w:p>
    <w:p w:rsidR="00D42276" w:rsidRPr="0095045F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  <w:r>
        <w:rPr>
          <w:color w:val="0000FF"/>
        </w:rPr>
        <w:br w:type="page"/>
      </w:r>
    </w:p>
    <w:p w:rsidR="00D42276" w:rsidRPr="0095045F" w:rsidRDefault="008C7A43" w:rsidP="00D42276">
      <w:pPr>
        <w:jc w:val="center"/>
        <w:rPr>
          <w:rFonts w:ascii="Arial" w:hAnsi="Arial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914900" cy="3714750"/>
            <wp:effectExtent l="19050" t="19050" r="19050" b="19050"/>
            <wp:docPr id="1" name="Рисунок 1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5766" t="1215" b="58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7147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tabs>
          <w:tab w:val="left" w:pos="4365"/>
        </w:tabs>
        <w:jc w:val="center"/>
        <w:rPr>
          <w:sz w:val="28"/>
          <w:szCs w:val="28"/>
        </w:rPr>
      </w:pPr>
    </w:p>
    <w:p w:rsidR="00D42276" w:rsidRDefault="00D42276" w:rsidP="00D42276">
      <w:pPr>
        <w:tabs>
          <w:tab w:val="left" w:pos="4365"/>
        </w:tabs>
        <w:jc w:val="center"/>
        <w:rPr>
          <w:sz w:val="28"/>
          <w:szCs w:val="28"/>
        </w:rPr>
      </w:pPr>
    </w:p>
    <w:p w:rsidR="00D42276" w:rsidRPr="00434548" w:rsidRDefault="00D42276" w:rsidP="00D42276">
      <w:pPr>
        <w:tabs>
          <w:tab w:val="left" w:pos="4365"/>
        </w:tabs>
        <w:jc w:val="center"/>
      </w:pPr>
      <w:r w:rsidRPr="00434548">
        <w:t xml:space="preserve">Рис. 1. </w:t>
      </w:r>
      <w:r w:rsidRPr="00434548">
        <w:rPr>
          <w:b/>
        </w:rPr>
        <w:t>Изображение растения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Бумага, графитный карандаш.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Формат А4</w:t>
      </w:r>
    </w:p>
    <w:p w:rsidR="00D42276" w:rsidRPr="0095045F" w:rsidRDefault="00D42276" w:rsidP="00D42276">
      <w:pPr>
        <w:tabs>
          <w:tab w:val="left" w:pos="4365"/>
        </w:tabs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br w:type="page"/>
      </w:r>
    </w:p>
    <w:p w:rsidR="00D42276" w:rsidRPr="0095045F" w:rsidRDefault="008C7A43" w:rsidP="00D42276">
      <w:pPr>
        <w:jc w:val="center"/>
        <w:rPr>
          <w:rFonts w:ascii="Arial" w:hAnsi="Arial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829300" cy="4610100"/>
            <wp:effectExtent l="19050" t="19050" r="19050" b="19050"/>
            <wp:docPr id="2" name="Рисунок 2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0515" t="44778" r="5698" b="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6101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Pr="0095045F" w:rsidRDefault="00D42276" w:rsidP="00D42276">
      <w:pPr>
        <w:rPr>
          <w:rFonts w:ascii="Arial" w:hAnsi="Arial"/>
          <w:sz w:val="28"/>
          <w:szCs w:val="28"/>
        </w:rPr>
      </w:pPr>
    </w:p>
    <w:p w:rsidR="00D42276" w:rsidRDefault="00D42276" w:rsidP="00D42276">
      <w:pPr>
        <w:rPr>
          <w:rFonts w:ascii="Arial" w:hAnsi="Arial"/>
          <w:sz w:val="28"/>
          <w:szCs w:val="28"/>
        </w:rPr>
      </w:pPr>
    </w:p>
    <w:p w:rsidR="00D42276" w:rsidRPr="00434548" w:rsidRDefault="00D42276" w:rsidP="00D42276">
      <w:pPr>
        <w:jc w:val="center"/>
      </w:pPr>
      <w:r w:rsidRPr="00434548">
        <w:t xml:space="preserve">Рис. 2. </w:t>
      </w:r>
      <w:r w:rsidRPr="00434548">
        <w:rPr>
          <w:b/>
        </w:rPr>
        <w:t>Изображение растения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Бумага, графитный карандаш.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Формат А4</w:t>
      </w:r>
    </w:p>
    <w:p w:rsidR="00D42276" w:rsidRPr="0095045F" w:rsidRDefault="00D42276" w:rsidP="00D42276">
      <w:pPr>
        <w:rPr>
          <w:rFonts w:ascii="Arial" w:hAnsi="Arial"/>
          <w:sz w:val="28"/>
          <w:szCs w:val="28"/>
        </w:rPr>
      </w:pPr>
    </w:p>
    <w:p w:rsidR="00D42276" w:rsidRPr="0095045F" w:rsidRDefault="00D42276" w:rsidP="00D42276">
      <w:pPr>
        <w:rPr>
          <w:sz w:val="28"/>
          <w:szCs w:val="28"/>
        </w:rPr>
      </w:pPr>
    </w:p>
    <w:p w:rsidR="00D42276" w:rsidRDefault="00D42276" w:rsidP="00D42276">
      <w:pPr>
        <w:shd w:val="clear" w:color="auto" w:fill="FFFFFF"/>
        <w:jc w:val="center"/>
        <w:rPr>
          <w:rFonts w:ascii="Arial" w:hAnsi="Arial"/>
          <w:b/>
          <w:bCs/>
          <w:i/>
          <w:iCs/>
          <w:sz w:val="28"/>
          <w:szCs w:val="28"/>
        </w:rPr>
      </w:pPr>
      <w:r>
        <w:rPr>
          <w:rFonts w:ascii="Arial" w:hAnsi="Arial"/>
          <w:b/>
          <w:bCs/>
          <w:i/>
          <w:iCs/>
          <w:sz w:val="28"/>
          <w:szCs w:val="28"/>
        </w:rPr>
        <w:br w:type="page"/>
      </w:r>
    </w:p>
    <w:p w:rsidR="00D42276" w:rsidRDefault="008C7A43" w:rsidP="00D42276">
      <w:pPr>
        <w:shd w:val="clear" w:color="auto" w:fill="FFFFFF"/>
        <w:jc w:val="center"/>
        <w:rPr>
          <w:rFonts w:ascii="Arial" w:hAnsi="Arial"/>
          <w:b/>
          <w:bCs/>
          <w:i/>
          <w:iCs/>
          <w:sz w:val="28"/>
          <w:szCs w:val="28"/>
        </w:rPr>
      </w:pPr>
      <w:r>
        <w:rPr>
          <w:rFonts w:ascii="Arial" w:hAnsi="Arial"/>
          <w:b/>
          <w:bCs/>
          <w:i/>
          <w:iCs/>
          <w:noProof/>
          <w:sz w:val="28"/>
          <w:szCs w:val="28"/>
        </w:rPr>
        <w:lastRenderedPageBreak/>
        <w:drawing>
          <wp:inline distT="0" distB="0" distL="0" distR="0">
            <wp:extent cx="4629150" cy="7277100"/>
            <wp:effectExtent l="19050" t="19050" r="19050" b="19050"/>
            <wp:docPr id="3" name="Рисунок 3" descr="Изображение 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зображение 00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72771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Pr="003C4E4D" w:rsidRDefault="00D42276" w:rsidP="00D42276">
      <w:pPr>
        <w:rPr>
          <w:rFonts w:ascii="Arial" w:hAnsi="Arial"/>
          <w:sz w:val="28"/>
          <w:szCs w:val="28"/>
        </w:rPr>
      </w:pPr>
    </w:p>
    <w:p w:rsidR="00D42276" w:rsidRPr="003C4E4D" w:rsidRDefault="00D42276" w:rsidP="00D42276">
      <w:pPr>
        <w:rPr>
          <w:rFonts w:ascii="Arial" w:hAnsi="Arial"/>
          <w:sz w:val="28"/>
          <w:szCs w:val="28"/>
        </w:rPr>
      </w:pPr>
    </w:p>
    <w:p w:rsidR="00D42276" w:rsidRPr="00434548" w:rsidRDefault="00D42276" w:rsidP="00D42276">
      <w:pPr>
        <w:jc w:val="center"/>
      </w:pPr>
      <w:r w:rsidRPr="00434548">
        <w:t xml:space="preserve">Рис. 3. </w:t>
      </w:r>
      <w:r w:rsidRPr="00434548">
        <w:rPr>
          <w:b/>
        </w:rPr>
        <w:t>Зарисовка ветки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Бумага, графитный карандаш.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Формат А4</w:t>
      </w:r>
    </w:p>
    <w:p w:rsidR="00D42276" w:rsidRPr="00434548" w:rsidRDefault="00D42276" w:rsidP="00D42276">
      <w:pPr>
        <w:shd w:val="clear" w:color="auto" w:fill="FFFFFF"/>
        <w:rPr>
          <w:rFonts w:ascii="Arial" w:hAnsi="Arial"/>
        </w:rPr>
      </w:pPr>
      <w:r w:rsidRPr="00434548">
        <w:rPr>
          <w:rFonts w:ascii="Arial" w:hAnsi="Arial"/>
        </w:rPr>
        <w:br w:type="page"/>
      </w:r>
    </w:p>
    <w:p w:rsidR="00D42276" w:rsidRDefault="008C7A43" w:rsidP="00D42276">
      <w:pPr>
        <w:shd w:val="clear" w:color="auto" w:fill="FFFFFF"/>
        <w:jc w:val="center"/>
      </w:pPr>
      <w:r>
        <w:rPr>
          <w:noProof/>
        </w:rPr>
        <w:lastRenderedPageBreak/>
        <w:drawing>
          <wp:inline distT="0" distB="0" distL="0" distR="0">
            <wp:extent cx="5581650" cy="5981700"/>
            <wp:effectExtent l="19050" t="19050" r="19050" b="19050"/>
            <wp:docPr id="4" name="Рисунок 4" descr="Изображение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зображение 00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59817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shd w:val="clear" w:color="auto" w:fill="FFFFFF"/>
        <w:jc w:val="center"/>
        <w:rPr>
          <w:rFonts w:ascii="Arial" w:hAnsi="Arial"/>
          <w:sz w:val="28"/>
          <w:szCs w:val="28"/>
        </w:rPr>
      </w:pPr>
    </w:p>
    <w:p w:rsidR="00D42276" w:rsidRPr="00434548" w:rsidRDefault="00D42276" w:rsidP="00D42276">
      <w:pPr>
        <w:jc w:val="center"/>
      </w:pPr>
      <w:r w:rsidRPr="00434548">
        <w:t xml:space="preserve">Рис. 4. </w:t>
      </w:r>
      <w:r w:rsidRPr="00434548">
        <w:rPr>
          <w:b/>
        </w:rPr>
        <w:t>Живопись отдельного цветка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Акварельная бумага, акварель.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Формат А4</w:t>
      </w: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br w:type="page"/>
      </w:r>
    </w:p>
    <w:p w:rsidR="00D42276" w:rsidRPr="00632BB4" w:rsidRDefault="008C7A43" w:rsidP="00D42276">
      <w:pPr>
        <w:shd w:val="clear" w:color="auto" w:fill="FFFFFF"/>
        <w:jc w:val="center"/>
        <w:rPr>
          <w:rFonts w:ascii="Arial" w:hAnsi="Arial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810250" cy="5029200"/>
            <wp:effectExtent l="19050" t="19050" r="19050" b="19050"/>
            <wp:docPr id="5" name="Рисунок 5" descr="Изображение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зображение 00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2206" t="52362" r="13033" b="-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50292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</w:p>
    <w:p w:rsidR="00D42276" w:rsidRPr="00434548" w:rsidRDefault="00D42276" w:rsidP="00D42276">
      <w:pPr>
        <w:jc w:val="center"/>
      </w:pPr>
      <w:r w:rsidRPr="00434548">
        <w:t xml:space="preserve">Рис. 5. </w:t>
      </w:r>
      <w:r w:rsidRPr="00434548">
        <w:rPr>
          <w:b/>
        </w:rPr>
        <w:t>Живопись отдельного цветка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Акварельная бумага, акварель.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Формат А4</w:t>
      </w: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br w:type="page"/>
      </w:r>
    </w:p>
    <w:p w:rsidR="00D42276" w:rsidRDefault="008C7A43" w:rsidP="00D42276">
      <w:pPr>
        <w:shd w:val="clear" w:color="auto" w:fill="FFFFFF"/>
        <w:jc w:val="center"/>
        <w:rPr>
          <w:rFonts w:ascii="Arial" w:hAnsi="Arial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724400" cy="5600700"/>
            <wp:effectExtent l="19050" t="19050" r="19050" b="19050"/>
            <wp:docPr id="6" name="Рисунок 6" descr="Изображение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Изображение 00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932" t="10091" r="53177" b="17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56007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</w:p>
    <w:p w:rsidR="00D42276" w:rsidRPr="00434548" w:rsidRDefault="00D42276" w:rsidP="00D42276">
      <w:pPr>
        <w:jc w:val="center"/>
      </w:pPr>
      <w:r w:rsidRPr="00434548">
        <w:t xml:space="preserve">Рис. 6. </w:t>
      </w:r>
      <w:r w:rsidRPr="00434548">
        <w:rPr>
          <w:b/>
        </w:rPr>
        <w:t>Живопись группы цветов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Акварельная бумага, акварель.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Формат А4</w:t>
      </w: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br w:type="page"/>
      </w:r>
    </w:p>
    <w:p w:rsidR="00D42276" w:rsidRDefault="008C7A43" w:rsidP="00D42276">
      <w:pPr>
        <w:shd w:val="clear" w:color="auto" w:fill="FFFFFF"/>
        <w:jc w:val="center"/>
        <w:rPr>
          <w:rFonts w:ascii="Arial" w:hAnsi="Arial"/>
          <w:sz w:val="28"/>
          <w:szCs w:val="28"/>
        </w:rPr>
      </w:pPr>
      <w:r>
        <w:rPr>
          <w:rFonts w:ascii="Arial" w:hAnsi="Arial"/>
          <w:noProof/>
          <w:sz w:val="28"/>
          <w:szCs w:val="28"/>
        </w:rPr>
        <w:lastRenderedPageBreak/>
        <w:drawing>
          <wp:inline distT="0" distB="0" distL="0" distR="0">
            <wp:extent cx="5000625" cy="7058025"/>
            <wp:effectExtent l="19050" t="19050" r="28575" b="28575"/>
            <wp:docPr id="7" name="Рисунок 7" descr="Изображение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Изображение 00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580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</w:p>
    <w:p w:rsidR="00D42276" w:rsidRPr="00434548" w:rsidRDefault="00D42276" w:rsidP="00D42276">
      <w:pPr>
        <w:jc w:val="center"/>
      </w:pPr>
      <w:r w:rsidRPr="00434548">
        <w:t xml:space="preserve">Рис. 7. </w:t>
      </w:r>
      <w:r w:rsidRPr="00434548">
        <w:rPr>
          <w:b/>
        </w:rPr>
        <w:t>Живопись отдельного растения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Бумага, акварель.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Формат А4</w:t>
      </w: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</w:p>
    <w:p w:rsidR="00D42276" w:rsidRDefault="00D42276" w:rsidP="00D42276">
      <w:pPr>
        <w:pStyle w:val="2"/>
        <w:rPr>
          <w:color w:val="0000FF"/>
        </w:rPr>
      </w:pPr>
      <w:r>
        <w:rPr>
          <w:color w:val="0000FF"/>
        </w:rPr>
        <w:br w:type="page"/>
      </w:r>
    </w:p>
    <w:p w:rsidR="00D42276" w:rsidRDefault="008C7A43" w:rsidP="00D42276">
      <w:pPr>
        <w:pStyle w:val="2"/>
        <w:jc w:val="center"/>
        <w:rPr>
          <w:color w:val="0000FF"/>
        </w:rPr>
      </w:pPr>
      <w:r>
        <w:rPr>
          <w:noProof/>
          <w:color w:val="0000FF"/>
        </w:rPr>
        <w:lastRenderedPageBreak/>
        <w:drawing>
          <wp:inline distT="0" distB="0" distL="0" distR="0">
            <wp:extent cx="5705475" cy="5095875"/>
            <wp:effectExtent l="19050" t="19050" r="28575" b="28575"/>
            <wp:docPr id="8" name="Рисунок 8" descr="Изображение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Изображение 00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10118" r="5289" b="3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50958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/>
    <w:p w:rsidR="00D42276" w:rsidRDefault="00D42276" w:rsidP="00D42276"/>
    <w:p w:rsidR="00D42276" w:rsidRPr="00434548" w:rsidRDefault="00D42276" w:rsidP="00D42276">
      <w:pPr>
        <w:jc w:val="center"/>
      </w:pPr>
      <w:r w:rsidRPr="00434548">
        <w:t xml:space="preserve">Рис. 8. </w:t>
      </w:r>
      <w:r w:rsidRPr="00434548">
        <w:rPr>
          <w:b/>
        </w:rPr>
        <w:t>Живопись группы цветов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Бумага, акварель.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Формат А4</w:t>
      </w:r>
    </w:p>
    <w:p w:rsidR="00D42276" w:rsidRPr="001C0AB2" w:rsidRDefault="00D42276" w:rsidP="00D42276"/>
    <w:p w:rsidR="00D42276" w:rsidRDefault="00D42276" w:rsidP="00D42276">
      <w:pPr>
        <w:pStyle w:val="2"/>
        <w:jc w:val="center"/>
        <w:rPr>
          <w:color w:val="0000FF"/>
        </w:rPr>
      </w:pPr>
      <w:r>
        <w:rPr>
          <w:color w:val="0000FF"/>
        </w:rPr>
        <w:br w:type="page"/>
      </w:r>
      <w:r w:rsidR="008C7A43">
        <w:rPr>
          <w:noProof/>
          <w:color w:val="0000FF"/>
        </w:rPr>
        <w:lastRenderedPageBreak/>
        <w:drawing>
          <wp:inline distT="0" distB="0" distL="0" distR="0">
            <wp:extent cx="5486400" cy="6210300"/>
            <wp:effectExtent l="38100" t="19050" r="19050" b="19050"/>
            <wp:docPr id="9" name="Рисунок 9" descr="пленэр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ленэр000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114" t="3116" r="4747" b="4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2103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/>
    <w:p w:rsidR="00D42276" w:rsidRDefault="00D42276" w:rsidP="00D42276"/>
    <w:p w:rsidR="00D42276" w:rsidRPr="00434548" w:rsidRDefault="00D42276" w:rsidP="00D42276">
      <w:pPr>
        <w:jc w:val="center"/>
      </w:pPr>
      <w:r w:rsidRPr="00434548">
        <w:t>Рис.</w:t>
      </w:r>
      <w:r>
        <w:t>9</w:t>
      </w:r>
      <w:r w:rsidRPr="00434548">
        <w:t xml:space="preserve">. </w:t>
      </w:r>
      <w:r w:rsidRPr="00434548">
        <w:rPr>
          <w:b/>
        </w:rPr>
        <w:t>Живопись группы цветов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Бумага, акварель.</w:t>
      </w:r>
    </w:p>
    <w:p w:rsidR="00D42276" w:rsidRPr="00434548" w:rsidRDefault="00D42276" w:rsidP="00D42276">
      <w:pPr>
        <w:tabs>
          <w:tab w:val="left" w:pos="4365"/>
        </w:tabs>
        <w:jc w:val="center"/>
        <w:rPr>
          <w:i/>
        </w:rPr>
      </w:pPr>
      <w:r w:rsidRPr="00434548">
        <w:rPr>
          <w:i/>
        </w:rPr>
        <w:t>Формат А4</w:t>
      </w:r>
    </w:p>
    <w:p w:rsidR="00D42276" w:rsidRDefault="00D42276" w:rsidP="00D42276">
      <w:pPr>
        <w:pStyle w:val="2"/>
        <w:rPr>
          <w:color w:val="0000FF"/>
        </w:rPr>
      </w:pPr>
    </w:p>
    <w:p w:rsidR="00D42276" w:rsidRDefault="00D42276" w:rsidP="00D42276">
      <w:pPr>
        <w:pStyle w:val="2"/>
        <w:rPr>
          <w:color w:val="0000FF"/>
        </w:rPr>
      </w:pPr>
    </w:p>
    <w:p w:rsidR="00D42276" w:rsidRPr="00434548" w:rsidRDefault="00D42276" w:rsidP="00D42276">
      <w:pPr>
        <w:pStyle w:val="2"/>
        <w:rPr>
          <w:color w:val="auto"/>
        </w:rPr>
      </w:pPr>
      <w:r>
        <w:rPr>
          <w:color w:val="0000FF"/>
        </w:rPr>
        <w:br w:type="page"/>
      </w:r>
      <w:bookmarkStart w:id="22" w:name="_Toc18123713"/>
      <w:bookmarkStart w:id="23" w:name="_Toc26006466"/>
      <w:bookmarkStart w:id="24" w:name="_Toc26332478"/>
      <w:bookmarkStart w:id="25" w:name="_Toc26332877"/>
      <w:bookmarkStart w:id="26" w:name="_Toc257810564"/>
      <w:r w:rsidRPr="00434548">
        <w:rPr>
          <w:color w:val="auto"/>
        </w:rPr>
        <w:lastRenderedPageBreak/>
        <w:t>Раздел 2.  Изображение пейзажа</w:t>
      </w:r>
      <w:bookmarkEnd w:id="22"/>
      <w:bookmarkEnd w:id="23"/>
      <w:bookmarkEnd w:id="24"/>
      <w:bookmarkEnd w:id="25"/>
      <w:bookmarkEnd w:id="26"/>
    </w:p>
    <w:p w:rsidR="00D42276" w:rsidRPr="00434548" w:rsidRDefault="00D42276" w:rsidP="00D42276"/>
    <w:p w:rsidR="00D42276" w:rsidRPr="00434548" w:rsidRDefault="00D42276" w:rsidP="00D42276">
      <w:pPr>
        <w:ind w:firstLine="720"/>
        <w:jc w:val="both"/>
      </w:pPr>
      <w:r w:rsidRPr="00434548">
        <w:rPr>
          <w:b/>
          <w:i/>
        </w:rPr>
        <w:t>Задание №1.</w:t>
      </w:r>
      <w:r>
        <w:rPr>
          <w:b/>
          <w:i/>
        </w:rPr>
        <w:t xml:space="preserve"> </w:t>
      </w:r>
      <w:r w:rsidRPr="00434548">
        <w:t>Зарисовки элементов пейзажа.</w:t>
      </w:r>
      <w:r>
        <w:t xml:space="preserve"> (6 часов)</w:t>
      </w:r>
    </w:p>
    <w:p w:rsidR="00D42276" w:rsidRPr="00434548" w:rsidRDefault="00D42276" w:rsidP="00D42276">
      <w:pPr>
        <w:ind w:firstLine="720"/>
        <w:jc w:val="both"/>
      </w:pPr>
      <w:r w:rsidRPr="00434548">
        <w:t>Задание выполняется в 2 этапа.</w:t>
      </w:r>
    </w:p>
    <w:p w:rsidR="00D42276" w:rsidRPr="00434548" w:rsidRDefault="00D42276" w:rsidP="00D42276">
      <w:pPr>
        <w:ind w:firstLine="720"/>
        <w:jc w:val="both"/>
      </w:pPr>
    </w:p>
    <w:p w:rsidR="00D42276" w:rsidRPr="00434548" w:rsidRDefault="00D42276" w:rsidP="00D42276">
      <w:pPr>
        <w:ind w:firstLine="720"/>
        <w:jc w:val="both"/>
        <w:rPr>
          <w:b/>
        </w:rPr>
      </w:pPr>
      <w:r w:rsidRPr="00434548">
        <w:rPr>
          <w:b/>
        </w:rPr>
        <w:t>I этап.</w:t>
      </w:r>
    </w:p>
    <w:p w:rsidR="00D42276" w:rsidRPr="00434548" w:rsidRDefault="00D42276" w:rsidP="00D42276">
      <w:pPr>
        <w:ind w:firstLine="720"/>
        <w:jc w:val="both"/>
      </w:pPr>
      <w:r w:rsidRPr="00434548">
        <w:t>Рисунок отдельно стоящего дерева. Формат А4.</w:t>
      </w:r>
    </w:p>
    <w:p w:rsidR="00D42276" w:rsidRPr="00434548" w:rsidRDefault="00D42276" w:rsidP="00D42276">
      <w:pPr>
        <w:ind w:firstLine="720"/>
        <w:jc w:val="both"/>
      </w:pPr>
      <w:r w:rsidRPr="00434548">
        <w:t>Материал исполнения – графитный карандаш, акварель.</w:t>
      </w:r>
    </w:p>
    <w:p w:rsidR="00D42276" w:rsidRPr="00434548" w:rsidRDefault="00D42276" w:rsidP="00D42276">
      <w:pPr>
        <w:ind w:firstLine="720"/>
        <w:jc w:val="both"/>
      </w:pPr>
      <w:r w:rsidRPr="00434548">
        <w:t>Рисунок графитным карандашом компонуется на формате без предварительных форс эскизов. Сначала намечается конструктивная основа – скелет дерева, направление движения ветвей, их пропорции, пространственное положение, определяется крона дерева с массами листвы. Проработка объема дерева ведется, начиная с крупных масс, затем производится уточнение и детализация формы с</w:t>
      </w:r>
      <w:r>
        <w:t>тво</w:t>
      </w:r>
      <w:r w:rsidRPr="00434548">
        <w:t>ла без детальной прорисовки листьев. На рисунке в</w:t>
      </w:r>
      <w:r w:rsidRPr="00434548">
        <w:t>ы</w:t>
      </w:r>
      <w:r w:rsidRPr="00434548">
        <w:t xml:space="preserve">деляются передний и глубинные планы дерева, ведется обобщенная проработка масс листвы без привязки к окружающей ситуации. </w:t>
      </w:r>
    </w:p>
    <w:p w:rsidR="00D42276" w:rsidRPr="00434548" w:rsidRDefault="00D42276" w:rsidP="00D42276">
      <w:pPr>
        <w:ind w:firstLine="720"/>
        <w:jc w:val="both"/>
      </w:pPr>
      <w:r w:rsidRPr="00434548">
        <w:t xml:space="preserve">Акварельный рисунок дерева ведется с предварительной карандашной подготовкой. Основные элементы дерева – ствол, ветви и масса листьев намечаются прозрачными </w:t>
      </w:r>
      <w:r>
        <w:t>т</w:t>
      </w:r>
      <w:r w:rsidRPr="00434548">
        <w:t>он</w:t>
      </w:r>
      <w:r>
        <w:t>к</w:t>
      </w:r>
      <w:r>
        <w:t>и</w:t>
      </w:r>
      <w:r w:rsidRPr="00434548">
        <w:t>ми линиями без детализации.</w:t>
      </w:r>
    </w:p>
    <w:p w:rsidR="00D42276" w:rsidRPr="00434548" w:rsidRDefault="00D42276" w:rsidP="00D42276">
      <w:pPr>
        <w:ind w:firstLine="720"/>
        <w:jc w:val="both"/>
      </w:pPr>
      <w:r w:rsidRPr="00434548">
        <w:t>В работе цветом ставится задача передать цветовую гармонию освещенной солнцем листвы и ее теневой части, приобретение навыка  путем сме</w:t>
      </w:r>
      <w:r>
        <w:t>ш</w:t>
      </w:r>
      <w:r w:rsidRPr="00434548">
        <w:t>ения красок определения цв</w:t>
      </w:r>
      <w:r w:rsidRPr="00434548">
        <w:t>е</w:t>
      </w:r>
      <w:r w:rsidRPr="00434548">
        <w:t>тового тона масс листвы, а также передача объема дерева путем правильного распределения тональных отношений. При этом не производится детальная проработка листьев. В рисунке выделяются передний и глубинные планы  на дереве, окружающая ситуация не передается.</w:t>
      </w:r>
    </w:p>
    <w:p w:rsidR="00D42276" w:rsidRPr="00434548" w:rsidRDefault="00D42276" w:rsidP="00D42276">
      <w:pPr>
        <w:ind w:firstLine="720"/>
        <w:jc w:val="both"/>
      </w:pPr>
    </w:p>
    <w:p w:rsidR="00D42276" w:rsidRPr="00434548" w:rsidRDefault="00D42276" w:rsidP="00D42276">
      <w:pPr>
        <w:ind w:firstLine="720"/>
        <w:jc w:val="both"/>
        <w:rPr>
          <w:b/>
        </w:rPr>
      </w:pPr>
      <w:r w:rsidRPr="00434548">
        <w:rPr>
          <w:b/>
        </w:rPr>
        <w:t>I</w:t>
      </w:r>
      <w:r w:rsidRPr="00434548">
        <w:rPr>
          <w:b/>
          <w:lang w:val="en-US"/>
        </w:rPr>
        <w:t>I</w:t>
      </w:r>
      <w:r w:rsidRPr="00434548">
        <w:rPr>
          <w:b/>
        </w:rPr>
        <w:t xml:space="preserve"> этап.</w:t>
      </w:r>
    </w:p>
    <w:p w:rsidR="00D42276" w:rsidRPr="00434548" w:rsidRDefault="00D42276" w:rsidP="00D42276">
      <w:pPr>
        <w:ind w:firstLine="720"/>
        <w:jc w:val="both"/>
      </w:pPr>
      <w:r w:rsidRPr="00434548">
        <w:t>Рисунок группы деревьев. Формат А4.</w:t>
      </w:r>
      <w:r>
        <w:t xml:space="preserve"> </w:t>
      </w:r>
    </w:p>
    <w:p w:rsidR="00D42276" w:rsidRPr="00434548" w:rsidRDefault="00D42276" w:rsidP="00D42276">
      <w:pPr>
        <w:ind w:firstLine="720"/>
        <w:jc w:val="both"/>
      </w:pPr>
      <w:r w:rsidRPr="00434548">
        <w:t>Материал исполнения – графитный карандаш, акварель.</w:t>
      </w:r>
    </w:p>
    <w:p w:rsidR="00D42276" w:rsidRPr="00434548" w:rsidRDefault="00D42276" w:rsidP="00D42276">
      <w:pPr>
        <w:ind w:firstLine="720"/>
        <w:jc w:val="both"/>
      </w:pPr>
      <w:r w:rsidRPr="00434548">
        <w:t>Перед началом работы графитным карандашом выбирают небольшую выразительную группу деревьев так, чтобы деревья по размеру, форме стволов, пространственному разм</w:t>
      </w:r>
      <w:r w:rsidRPr="00434548">
        <w:t>е</w:t>
      </w:r>
      <w:r w:rsidRPr="00434548">
        <w:t>щению удачно сочетались между собой. Группа деревьев тщательно прорисовывается, выя</w:t>
      </w:r>
      <w:r w:rsidRPr="00434548">
        <w:t>в</w:t>
      </w:r>
      <w:r w:rsidRPr="00434548">
        <w:t>ляется форма, фактура кроны и ветвей с проработкой светотеневых отношений. Выявляются передний, средний и задний планы рисунка. Передний план прорабатывается тщательно, с прорисовкой деталей, задний план зарисовывается обобщенно.</w:t>
      </w:r>
    </w:p>
    <w:p w:rsidR="00D42276" w:rsidRPr="00434548" w:rsidRDefault="00D42276" w:rsidP="00D42276">
      <w:pPr>
        <w:ind w:firstLine="720"/>
        <w:jc w:val="both"/>
        <w:rPr>
          <w:i/>
        </w:rPr>
      </w:pPr>
    </w:p>
    <w:p w:rsidR="00D42276" w:rsidRPr="00434548" w:rsidRDefault="00D42276" w:rsidP="00D42276">
      <w:pPr>
        <w:ind w:firstLine="720"/>
        <w:jc w:val="both"/>
      </w:pPr>
      <w:r w:rsidRPr="00434548">
        <w:rPr>
          <w:b/>
          <w:i/>
        </w:rPr>
        <w:t>Задание №2.</w:t>
      </w:r>
      <w:r>
        <w:rPr>
          <w:b/>
          <w:i/>
        </w:rPr>
        <w:t xml:space="preserve"> </w:t>
      </w:r>
      <w:r w:rsidRPr="00434548">
        <w:t>Композиционные наброски. Формат А4.</w:t>
      </w:r>
      <w:r>
        <w:t xml:space="preserve"> (6 часов)</w:t>
      </w:r>
    </w:p>
    <w:p w:rsidR="00D42276" w:rsidRPr="00434548" w:rsidRDefault="00D42276" w:rsidP="00D42276">
      <w:pPr>
        <w:ind w:firstLine="720"/>
        <w:jc w:val="both"/>
      </w:pPr>
      <w:r w:rsidRPr="00434548">
        <w:t>Материал исполнения – графитный карандаш, акварель.</w:t>
      </w:r>
    </w:p>
    <w:p w:rsidR="00D42276" w:rsidRPr="00434548" w:rsidRDefault="00D42276" w:rsidP="00D42276">
      <w:pPr>
        <w:ind w:firstLine="720"/>
        <w:jc w:val="both"/>
      </w:pPr>
      <w:r w:rsidRPr="00434548">
        <w:t xml:space="preserve">Краткосрочные карандашные наброски выполняются за 20-30 минут. </w:t>
      </w:r>
    </w:p>
    <w:p w:rsidR="00D42276" w:rsidRPr="00434548" w:rsidRDefault="00D42276" w:rsidP="00D42276">
      <w:pPr>
        <w:ind w:firstLine="720"/>
        <w:jc w:val="both"/>
      </w:pPr>
      <w:r w:rsidRPr="00434548">
        <w:t>Работа над краткосрочными  дает понимание общего цветового тона. В таком набр</w:t>
      </w:r>
      <w:r w:rsidRPr="00434548">
        <w:t>о</w:t>
      </w:r>
      <w:r w:rsidRPr="00434548">
        <w:t>ске передний план прорабатывается тонкими штрихами без выявления деталей пейзажа. Средний и задний планы выполняются обобщенно. При этом очень точно определяются т</w:t>
      </w:r>
      <w:r w:rsidRPr="00434548">
        <w:t>о</w:t>
      </w:r>
      <w:r w:rsidRPr="00434548">
        <w:t>новые отношения пейзажа.</w:t>
      </w:r>
    </w:p>
    <w:p w:rsidR="00D42276" w:rsidRPr="00434548" w:rsidRDefault="00D42276" w:rsidP="00D42276">
      <w:pPr>
        <w:ind w:firstLine="720"/>
        <w:jc w:val="both"/>
      </w:pPr>
      <w:r w:rsidRPr="00434548">
        <w:t>В этюде очень важно передать впечатление от увиденного, непосредственный взгляд на натуру.</w:t>
      </w:r>
    </w:p>
    <w:p w:rsidR="00D42276" w:rsidRPr="00434548" w:rsidRDefault="00D42276" w:rsidP="00D42276">
      <w:pPr>
        <w:ind w:firstLine="720"/>
        <w:jc w:val="both"/>
      </w:pPr>
      <w:r w:rsidRPr="00434548">
        <w:t>В акварельном этюде необходимо постараться избавит</w:t>
      </w:r>
      <w:r>
        <w:t>ь</w:t>
      </w:r>
      <w:r w:rsidRPr="00434548">
        <w:t>ся от сухости и вялости, соч</w:t>
      </w:r>
      <w:r w:rsidRPr="00434548">
        <w:t>е</w:t>
      </w:r>
      <w:r w:rsidRPr="00434548">
        <w:t xml:space="preserve">тая технику живописи по сухому и сырому </w:t>
      </w:r>
      <w:r>
        <w:t>ли</w:t>
      </w:r>
      <w:r w:rsidRPr="00434548">
        <w:t>сту бумаги. Работая под открытым небом, ча</w:t>
      </w:r>
      <w:r w:rsidRPr="00434548">
        <w:t>с</w:t>
      </w:r>
      <w:r w:rsidRPr="00434548">
        <w:t>то можно наблюдать быстро меняющиеся явления природы: надвигающуюся грозовую тучу, заход солнца, причудливую комбинацию и освещение облаков.  В таких случаях надо писать быстро, подбирая необходимые тона красок, широкими мазками. За короткое  время надо успеть создать общее тоновое состояние, гармонию цветов, взаимосвязь планов. Здесь обяз</w:t>
      </w:r>
      <w:r w:rsidRPr="00434548">
        <w:t>а</w:t>
      </w:r>
      <w:r w:rsidRPr="00434548">
        <w:t xml:space="preserve">тельно нужно видеть целое и проложить на бумаге лишь основные цветовые соотношения: </w:t>
      </w:r>
      <w:r w:rsidRPr="00434548">
        <w:lastRenderedPageBreak/>
        <w:t xml:space="preserve">неба, земли, деревьев, воды и т.п. Если общие тона их будут взяты верно, т.е. они по </w:t>
      </w:r>
      <w:r>
        <w:t>светл</w:t>
      </w:r>
      <w:r>
        <w:t>о</w:t>
      </w:r>
      <w:r>
        <w:t>те</w:t>
      </w:r>
      <w:r w:rsidRPr="00434548">
        <w:t xml:space="preserve">, цвету и его насыщенности будут  взяты в пропорциональных натуре отношениях, если будут выдержаны правильные отношения между различными планами, это будет вполне достаточно для этюда – наброска. Умение </w:t>
      </w:r>
      <w:r>
        <w:t>цельно</w:t>
      </w:r>
      <w:r w:rsidRPr="00434548">
        <w:t xml:space="preserve"> видеть и находить большие отношения сыграет роль прочного фундамента для дальнейшего овладения мастерства пейзажной жив</w:t>
      </w:r>
      <w:r w:rsidRPr="00434548">
        <w:t>о</w:t>
      </w:r>
      <w:r w:rsidRPr="00434548">
        <w:t>писи.</w:t>
      </w:r>
    </w:p>
    <w:p w:rsidR="00D42276" w:rsidRPr="00434548" w:rsidRDefault="00D42276" w:rsidP="00D42276">
      <w:pPr>
        <w:ind w:firstLine="720"/>
        <w:jc w:val="both"/>
        <w:rPr>
          <w:i/>
        </w:rPr>
      </w:pPr>
    </w:p>
    <w:p w:rsidR="00D42276" w:rsidRPr="00434548" w:rsidRDefault="00D42276" w:rsidP="00D42276">
      <w:pPr>
        <w:ind w:firstLine="720"/>
        <w:jc w:val="both"/>
      </w:pPr>
      <w:r w:rsidRPr="00434548">
        <w:rPr>
          <w:b/>
          <w:i/>
        </w:rPr>
        <w:t>Задание №3.</w:t>
      </w:r>
      <w:r>
        <w:rPr>
          <w:b/>
          <w:i/>
        </w:rPr>
        <w:t xml:space="preserve"> </w:t>
      </w:r>
      <w:r w:rsidRPr="00434548">
        <w:t>Живопись несложного пейзажа.</w:t>
      </w:r>
      <w:r>
        <w:t xml:space="preserve"> (10 часов)</w:t>
      </w:r>
    </w:p>
    <w:p w:rsidR="00D42276" w:rsidRPr="00434548" w:rsidRDefault="00D42276" w:rsidP="00D42276">
      <w:pPr>
        <w:ind w:firstLine="720"/>
        <w:jc w:val="both"/>
      </w:pPr>
      <w:r w:rsidRPr="00434548">
        <w:t>Материал – акварель, пастель, цветные карандаши.</w:t>
      </w:r>
    </w:p>
    <w:p w:rsidR="00D42276" w:rsidRPr="00434548" w:rsidRDefault="00D42276" w:rsidP="00D42276">
      <w:pPr>
        <w:ind w:firstLine="720"/>
        <w:jc w:val="both"/>
      </w:pPr>
      <w:r w:rsidRPr="00434548">
        <w:t>Прежде чем приступить к выполнению подготовительного рисунка, нужно решить, какие части натуры взять для изображения. Для этого делается эскиз, на котором в короткое время решается композиция пейзажа: сколько места в пейзаже следует отнести для неба, сколько для земли, какую часть природы включить в эпизод и т.д. Эскиз выполняется в блокноте или на отдельном листе бумаги.</w:t>
      </w:r>
    </w:p>
    <w:p w:rsidR="00D42276" w:rsidRPr="00434548" w:rsidRDefault="00D42276" w:rsidP="00D42276">
      <w:pPr>
        <w:ind w:firstLine="720"/>
        <w:jc w:val="both"/>
      </w:pPr>
      <w:r w:rsidRPr="00434548">
        <w:t xml:space="preserve">Как только будет </w:t>
      </w:r>
      <w:r>
        <w:t>н</w:t>
      </w:r>
      <w:r w:rsidRPr="00434548">
        <w:t>ай</w:t>
      </w:r>
      <w:r>
        <w:t>де</w:t>
      </w:r>
      <w:r w:rsidRPr="00434548">
        <w:t>на композиции пейзажа, выполняется подготовительный р</w:t>
      </w:r>
      <w:r w:rsidRPr="00434548">
        <w:t>и</w:t>
      </w:r>
      <w:r w:rsidRPr="00434548">
        <w:t>сунок на основном листе бумаги. Рисунок должен быть безукоризненным по перспективн</w:t>
      </w:r>
      <w:r w:rsidRPr="00434548">
        <w:t>о</w:t>
      </w:r>
      <w:r w:rsidRPr="00434548">
        <w:t>му построению и передаче пропорций различных объектов и планов.</w:t>
      </w:r>
    </w:p>
    <w:p w:rsidR="00D42276" w:rsidRPr="00434548" w:rsidRDefault="00D42276" w:rsidP="00D42276">
      <w:pPr>
        <w:ind w:firstLine="720"/>
        <w:jc w:val="both"/>
      </w:pPr>
      <w:r w:rsidRPr="00434548">
        <w:t xml:space="preserve">В подготовительном рисунке надо поставить предметы на свои места, </w:t>
      </w:r>
      <w:r>
        <w:t>взять</w:t>
      </w:r>
      <w:r w:rsidRPr="00434548">
        <w:t xml:space="preserve"> правил</w:t>
      </w:r>
      <w:r w:rsidRPr="00434548">
        <w:t>ь</w:t>
      </w:r>
      <w:r w:rsidRPr="00434548">
        <w:t xml:space="preserve">ные интервалы между ними, учесть размеры первого, второго и других планов, проверив их </w:t>
      </w:r>
      <w:r>
        <w:t>перспекти</w:t>
      </w:r>
      <w:r w:rsidRPr="00434548">
        <w:t>вное сокращение. У деревьев первого плана должны быть прорисованы наиболее характерные изгибы ствол</w:t>
      </w:r>
      <w:r>
        <w:t>а</w:t>
      </w:r>
      <w:r w:rsidRPr="00434548">
        <w:t xml:space="preserve"> и те сучья, которые определяют породу дерева. На дальних пл</w:t>
      </w:r>
      <w:r w:rsidRPr="00434548">
        <w:t>а</w:t>
      </w:r>
      <w:r w:rsidRPr="00434548">
        <w:t>нах набрасывается общая форма кроны деревьев и основные пятна света и тени.</w:t>
      </w:r>
    </w:p>
    <w:p w:rsidR="00D42276" w:rsidRPr="00434548" w:rsidRDefault="00D42276" w:rsidP="00D42276">
      <w:pPr>
        <w:ind w:firstLine="720"/>
        <w:jc w:val="both"/>
      </w:pPr>
      <w:r w:rsidRPr="00434548">
        <w:t>Задача и процесс живописи остаются теми же, что и при изображении натюрморта: выявляя форму и материальность предмета, создавая пространство на плоскости, добиваясь передачи состояния пейзажа, надо сохранять на бумаге соотношение красок, пропорци</w:t>
      </w:r>
      <w:r w:rsidRPr="00434548">
        <w:t>о</w:t>
      </w:r>
      <w:r w:rsidRPr="00434548">
        <w:t>нальное натуре.</w:t>
      </w:r>
    </w:p>
    <w:p w:rsidR="00D42276" w:rsidRPr="00434548" w:rsidRDefault="00D42276" w:rsidP="00D42276">
      <w:pPr>
        <w:ind w:firstLine="720"/>
        <w:jc w:val="both"/>
      </w:pPr>
      <w:r w:rsidRPr="00434548">
        <w:t>В самом начале изображения пейзажа неопытные художники часто делают грубую ошибку: начинаю</w:t>
      </w:r>
      <w:r>
        <w:t>т</w:t>
      </w:r>
      <w:r w:rsidRPr="00434548">
        <w:t xml:space="preserve"> писать небо со всеми подробностями, затем переходят к изображению земли и т.д. Так не следует писать. В пейзаже предварительно надо установить силу тона и цвет основных объектов: неба</w:t>
      </w:r>
      <w:r>
        <w:t>,</w:t>
      </w:r>
      <w:r w:rsidRPr="00434548">
        <w:t xml:space="preserve"> земли, воды и т.д., а потом постепенно доводить этюд до с</w:t>
      </w:r>
      <w:r w:rsidRPr="00434548">
        <w:t>о</w:t>
      </w:r>
      <w:r w:rsidRPr="00434548">
        <w:t>стояния законченности.</w:t>
      </w:r>
    </w:p>
    <w:p w:rsidR="00D42276" w:rsidRPr="00434548" w:rsidRDefault="00D42276" w:rsidP="00D42276">
      <w:pPr>
        <w:ind w:firstLine="720"/>
        <w:jc w:val="both"/>
      </w:pPr>
      <w:r w:rsidRPr="00434548">
        <w:t>Прежде чем писать пейзаж красками, надо, прищурив глаза, посмотреть, где в натуре самое светлое место и самая темная тень. Предположим, что самым светлым будут блики на воде у берега, а самым темным – ствол дерева. Все остальные тона определяются сравнением с этими двумя отправными точками. При таком сравнении можно, например, заметить, что хмурые, тяжелые облака по тону всегда легче объектов на земле и т.д. вообще, только глуб</w:t>
      </w:r>
      <w:r w:rsidRPr="00434548">
        <w:t>о</w:t>
      </w:r>
      <w:r w:rsidRPr="00434548">
        <w:t>ко продумав и ясно представив себе тоновые и цветовые различия между предметами и пл</w:t>
      </w:r>
      <w:r w:rsidRPr="00434548">
        <w:t>а</w:t>
      </w:r>
      <w:r w:rsidRPr="00434548">
        <w:t>нами, можно приступать к работе.</w:t>
      </w:r>
    </w:p>
    <w:p w:rsidR="00D42276" w:rsidRPr="00434548" w:rsidRDefault="00D42276" w:rsidP="00D42276">
      <w:pPr>
        <w:ind w:firstLine="720"/>
        <w:jc w:val="both"/>
      </w:pPr>
      <w:r w:rsidRPr="00434548">
        <w:t>В процессе работы важно также учесть общий тон и общее цветовое состояние пе</w:t>
      </w:r>
      <w:r w:rsidRPr="00434548">
        <w:t>й</w:t>
      </w:r>
      <w:r w:rsidRPr="00434548">
        <w:t>зажа. Этюды, написанные в разное время дня и в разную погоду, должны быть различными по общему тону.</w:t>
      </w:r>
    </w:p>
    <w:p w:rsidR="00D42276" w:rsidRPr="00434548" w:rsidRDefault="00D42276" w:rsidP="00D42276">
      <w:pPr>
        <w:ind w:firstLine="720"/>
        <w:jc w:val="both"/>
      </w:pPr>
      <w:r w:rsidRPr="00434548">
        <w:t>Пейзажи, написанные в солнечную погоду, в целом светлее вечерн</w:t>
      </w:r>
      <w:r>
        <w:t>их</w:t>
      </w:r>
      <w:r w:rsidRPr="00434548">
        <w:t xml:space="preserve"> или написанн</w:t>
      </w:r>
      <w:r>
        <w:t>ых</w:t>
      </w:r>
      <w:r w:rsidRPr="00434548">
        <w:t xml:space="preserve"> в серый день.</w:t>
      </w:r>
      <w:r>
        <w:t xml:space="preserve"> </w:t>
      </w:r>
      <w:r w:rsidRPr="00434548">
        <w:t>Они и по общему цветовому тону отличаются друг от друга. Краски осеннего пейзажа в пасмурную погоду мягкие и серо-золотистые,  в солнечную  - ярко-оранжевые. Е</w:t>
      </w:r>
      <w:r w:rsidRPr="00434548">
        <w:t>с</w:t>
      </w:r>
      <w:r w:rsidRPr="00434548">
        <w:t>ли в работе не будет передан общий тон и цвет, этюд потеряет самое необходимое в пейза</w:t>
      </w:r>
      <w:r w:rsidRPr="00434548">
        <w:t>ж</w:t>
      </w:r>
      <w:r w:rsidRPr="00434548">
        <w:t>ной живописи – состояние.</w:t>
      </w:r>
    </w:p>
    <w:p w:rsidR="00D42276" w:rsidRPr="00434548" w:rsidRDefault="00D42276" w:rsidP="00D42276">
      <w:pPr>
        <w:ind w:firstLine="720"/>
        <w:jc w:val="both"/>
      </w:pPr>
      <w:r w:rsidRPr="00434548">
        <w:t>Основная задача учебных этюдов на пленере – изображение предметов и объектов, находящихся в световоздушной среде, в различных состояниях общей освещенности, зав</w:t>
      </w:r>
      <w:r w:rsidRPr="00434548">
        <w:t>и</w:t>
      </w:r>
      <w:r w:rsidRPr="00434548">
        <w:t>сящей от часа суток, времени года, изменений погоды. Тоновое и цветовое решение этюда должно характеризовать общую освещенность в наблюдаемом мотиве природы.</w:t>
      </w:r>
    </w:p>
    <w:p w:rsidR="00D42276" w:rsidRPr="00434548" w:rsidRDefault="00D42276" w:rsidP="00D42276">
      <w:pPr>
        <w:ind w:firstLine="720"/>
        <w:jc w:val="both"/>
      </w:pPr>
      <w:r w:rsidRPr="00434548">
        <w:lastRenderedPageBreak/>
        <w:t>Важно усчитывать так</w:t>
      </w:r>
      <w:r>
        <w:t>ж</w:t>
      </w:r>
      <w:r w:rsidRPr="00434548">
        <w:t>е и воздушную перспективу, которая всегда лучше заметна в пейзаже, чем в натюрморте. Все обширное пространство, начиная от горизонта, покрыто легкой голубой дымкой,  настоящую же окраску предметов мы видим только вблизи. Кр</w:t>
      </w:r>
      <w:r w:rsidRPr="00434548">
        <w:t>а</w:t>
      </w:r>
      <w:r w:rsidRPr="00434548">
        <w:t>сочность предметов ослабевает по мере удаления их от нас.</w:t>
      </w:r>
    </w:p>
    <w:p w:rsidR="00D42276" w:rsidRPr="00434548" w:rsidRDefault="00D42276" w:rsidP="00D42276">
      <w:pPr>
        <w:ind w:firstLine="720"/>
        <w:jc w:val="both"/>
      </w:pPr>
      <w:r w:rsidRPr="00434548">
        <w:t>В натуре не существует одинакового сплошного цвета, который на бумаге можно б</w:t>
      </w:r>
      <w:r w:rsidRPr="00434548">
        <w:t>ы</w:t>
      </w:r>
      <w:r w:rsidRPr="00434548">
        <w:t>ло бы покрыть одной краской. Каждый цвет передается в живописи множеством различных цветовых оттенков.</w:t>
      </w:r>
    </w:p>
    <w:p w:rsidR="00D42276" w:rsidRPr="00434548" w:rsidRDefault="00D42276" w:rsidP="00D42276">
      <w:pPr>
        <w:ind w:firstLine="720"/>
        <w:jc w:val="both"/>
      </w:pPr>
      <w:r w:rsidRPr="00434548">
        <w:t>Небо на первый взгляд кажется сплошь голубым, но если сравнить участок неба у г</w:t>
      </w:r>
      <w:r w:rsidRPr="00434548">
        <w:t>о</w:t>
      </w:r>
      <w:r w:rsidRPr="00434548">
        <w:t>ризонта с участком неба над головой, легко убедитесь, что цвет их разный.</w:t>
      </w:r>
    </w:p>
    <w:p w:rsidR="00D42276" w:rsidRPr="00434548" w:rsidRDefault="00D42276" w:rsidP="00D42276">
      <w:pPr>
        <w:ind w:firstLine="720"/>
        <w:jc w:val="both"/>
      </w:pPr>
      <w:r w:rsidRPr="00434548">
        <w:t>При солнечном освещении цвет его наиболее интенсивен в зените. По мере прибл</w:t>
      </w:r>
      <w:r w:rsidRPr="00434548">
        <w:t>и</w:t>
      </w:r>
      <w:r w:rsidRPr="00434548">
        <w:t>жения к горизонту цвет неба постепенно бледней, теплей, а у самого горизонта становится сильно затуманенным. Если присмотреться летом к зеленой лужайке, то можно увидеть ма</w:t>
      </w:r>
      <w:r w:rsidRPr="00434548">
        <w:t>с</w:t>
      </w:r>
      <w:r w:rsidRPr="00434548">
        <w:t>су самых различных оттенков зеленного цвета. Зелень нельзя писать одной зеленой, как и небо  - одной синей краской. Цвет зелени можно передать самыми различными красками: кобальтом сини</w:t>
      </w:r>
      <w:r>
        <w:t>м, сиеной натуральной, умброй, о</w:t>
      </w:r>
      <w:r w:rsidRPr="00434548">
        <w:t>хрой и т.д. Однако не следует забывать о том, что, как бы ни были разнообразны цвета пейзажа, цвет освещения, общий тон присутс</w:t>
      </w:r>
      <w:r w:rsidRPr="00434548">
        <w:t>т</w:t>
      </w:r>
      <w:r w:rsidRPr="00434548">
        <w:t>вует на всех объектах и все краски подчинены ему.</w:t>
      </w:r>
    </w:p>
    <w:p w:rsidR="00D42276" w:rsidRPr="00434548" w:rsidRDefault="00D42276" w:rsidP="00D42276">
      <w:pPr>
        <w:ind w:firstLine="720"/>
        <w:jc w:val="both"/>
      </w:pPr>
    </w:p>
    <w:p w:rsidR="00D42276" w:rsidRPr="00434548" w:rsidRDefault="00D42276" w:rsidP="00D42276">
      <w:pPr>
        <w:ind w:firstLine="720"/>
        <w:jc w:val="both"/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  <w:r w:rsidRPr="008E5CFD">
        <w:rPr>
          <w:sz w:val="28"/>
          <w:szCs w:val="28"/>
        </w:rPr>
        <w:br w:type="page"/>
      </w: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Default="00D42276" w:rsidP="00D42276">
      <w:pPr>
        <w:pStyle w:val="a7"/>
        <w:jc w:val="both"/>
        <w:rPr>
          <w:sz w:val="28"/>
          <w:szCs w:val="28"/>
        </w:rPr>
      </w:pPr>
    </w:p>
    <w:p w:rsidR="00D42276" w:rsidRPr="00434548" w:rsidRDefault="00D42276" w:rsidP="00D42276">
      <w:pPr>
        <w:pStyle w:val="1"/>
        <w:jc w:val="center"/>
        <w:rPr>
          <w:bCs/>
          <w:caps/>
          <w:spacing w:val="32"/>
        </w:rPr>
      </w:pPr>
      <w:bookmarkStart w:id="27" w:name="_Toc257810565"/>
      <w:r w:rsidRPr="00434548">
        <w:rPr>
          <w:bCs/>
          <w:caps/>
          <w:spacing w:val="32"/>
        </w:rPr>
        <w:t>ПРИЛОЖЕНИЕ К РАЗДЕЛУ iI</w:t>
      </w:r>
      <w:bookmarkEnd w:id="27"/>
    </w:p>
    <w:p w:rsidR="00D42276" w:rsidRPr="00434548" w:rsidRDefault="00D42276" w:rsidP="00D42276">
      <w:pPr>
        <w:pStyle w:val="1"/>
        <w:jc w:val="center"/>
        <w:rPr>
          <w:bCs/>
          <w:spacing w:val="32"/>
        </w:rPr>
      </w:pPr>
      <w:bookmarkStart w:id="28" w:name="_Toc26343321"/>
      <w:bookmarkStart w:id="29" w:name="_Toc256164257"/>
      <w:bookmarkStart w:id="30" w:name="_Toc256686764"/>
      <w:bookmarkStart w:id="31" w:name="_Toc257123463"/>
      <w:bookmarkStart w:id="32" w:name="_Toc257123998"/>
      <w:bookmarkStart w:id="33" w:name="_Toc257810566"/>
      <w:r w:rsidRPr="00434548">
        <w:rPr>
          <w:bCs/>
          <w:caps/>
          <w:spacing w:val="32"/>
        </w:rPr>
        <w:t>(</w:t>
      </w:r>
      <w:r w:rsidRPr="00434548">
        <w:rPr>
          <w:bCs/>
          <w:spacing w:val="32"/>
        </w:rPr>
        <w:t>Изображение пейзажа)</w:t>
      </w:r>
      <w:bookmarkEnd w:id="28"/>
      <w:bookmarkEnd w:id="29"/>
      <w:bookmarkEnd w:id="30"/>
      <w:bookmarkEnd w:id="31"/>
      <w:bookmarkEnd w:id="32"/>
      <w:bookmarkEnd w:id="33"/>
    </w:p>
    <w:p w:rsidR="00D42276" w:rsidRPr="00434548" w:rsidRDefault="00D42276" w:rsidP="00D42276">
      <w:pPr>
        <w:pStyle w:val="1"/>
        <w:jc w:val="center"/>
        <w:rPr>
          <w:bCs/>
          <w:caps/>
          <w:spacing w:val="32"/>
        </w:rPr>
      </w:pPr>
    </w:p>
    <w:p w:rsidR="00D42276" w:rsidRDefault="00D42276" w:rsidP="00D42276">
      <w:pPr>
        <w:shd w:val="clear" w:color="auto" w:fill="FFFFFF"/>
        <w:spacing w:line="314" w:lineRule="exact"/>
        <w:ind w:left="7" w:right="1210"/>
      </w:pPr>
      <w:r>
        <w:br w:type="page"/>
      </w:r>
    </w:p>
    <w:p w:rsidR="00D42276" w:rsidRDefault="008C7A43" w:rsidP="00D42276">
      <w:pPr>
        <w:shd w:val="clear" w:color="auto" w:fill="FFFFFF"/>
        <w:jc w:val="center"/>
      </w:pPr>
      <w:r>
        <w:rPr>
          <w:noProof/>
        </w:rPr>
        <w:lastRenderedPageBreak/>
        <w:drawing>
          <wp:inline distT="0" distB="0" distL="0" distR="0">
            <wp:extent cx="5715000" cy="5486400"/>
            <wp:effectExtent l="19050" t="19050" r="19050" b="19050"/>
            <wp:docPr id="10" name="Рисунок 10" descr="Изображение 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Изображение 00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477" t="24286" r="9573" b="7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4864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shd w:val="clear" w:color="auto" w:fill="FFFFFF"/>
        <w:spacing w:line="314" w:lineRule="exact"/>
        <w:ind w:left="7" w:right="1210"/>
      </w:pPr>
    </w:p>
    <w:p w:rsidR="00D42276" w:rsidRDefault="00D42276" w:rsidP="00D42276">
      <w:pPr>
        <w:shd w:val="clear" w:color="auto" w:fill="FFFFFF"/>
        <w:jc w:val="center"/>
      </w:pPr>
    </w:p>
    <w:p w:rsidR="00D42276" w:rsidRDefault="00D42276" w:rsidP="00D42276">
      <w:pPr>
        <w:shd w:val="clear" w:color="auto" w:fill="FFFFFF"/>
        <w:spacing w:line="314" w:lineRule="exact"/>
        <w:ind w:left="7" w:right="1210"/>
      </w:pPr>
    </w:p>
    <w:p w:rsidR="00D42276" w:rsidRPr="00237D63" w:rsidRDefault="00D42276" w:rsidP="00D42276">
      <w:pPr>
        <w:jc w:val="center"/>
      </w:pPr>
      <w:r w:rsidRPr="00237D63">
        <w:t xml:space="preserve">Рис. </w:t>
      </w:r>
      <w:r>
        <w:t>10</w:t>
      </w:r>
      <w:r w:rsidRPr="00237D63">
        <w:t xml:space="preserve">. </w:t>
      </w:r>
      <w:r w:rsidRPr="00237D63">
        <w:rPr>
          <w:b/>
        </w:rPr>
        <w:t>Композиционная зарисовка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t>Бумага, карандаш.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t>Формат А4</w:t>
      </w: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</w:p>
    <w:p w:rsidR="00D42276" w:rsidRDefault="00D42276" w:rsidP="00D42276">
      <w:pPr>
        <w:shd w:val="clear" w:color="auto" w:fill="FFFFFF"/>
        <w:rPr>
          <w:rFonts w:ascii="Arial" w:hAnsi="Arial"/>
          <w:sz w:val="28"/>
          <w:szCs w:val="28"/>
        </w:rPr>
      </w:pP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8C7A43">
        <w:rPr>
          <w:noProof/>
          <w:sz w:val="28"/>
          <w:szCs w:val="28"/>
        </w:rPr>
        <w:lastRenderedPageBreak/>
        <w:drawing>
          <wp:inline distT="0" distB="0" distL="0" distR="0">
            <wp:extent cx="5886450" cy="8191500"/>
            <wp:effectExtent l="38100" t="19050" r="19050" b="19050"/>
            <wp:docPr id="11" name="Рисунок 11" descr="Изображение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Изображение 00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81915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Pr="00237D63" w:rsidRDefault="00D42276" w:rsidP="00D42276">
      <w:pPr>
        <w:jc w:val="center"/>
      </w:pPr>
      <w:r w:rsidRPr="00237D63">
        <w:t>Рис. 1</w:t>
      </w:r>
      <w:r>
        <w:t>1</w:t>
      </w:r>
      <w:r w:rsidRPr="00237D63">
        <w:t xml:space="preserve">. </w:t>
      </w:r>
      <w:r w:rsidRPr="00237D63">
        <w:rPr>
          <w:b/>
        </w:rPr>
        <w:t>Рисунок отдельно стоящего дерева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t>Бумага, графитный карандаш.</w:t>
      </w:r>
    </w:p>
    <w:p w:rsidR="00D42276" w:rsidRPr="00237D63" w:rsidRDefault="00D42276" w:rsidP="00D42276">
      <w:pPr>
        <w:tabs>
          <w:tab w:val="left" w:pos="4365"/>
        </w:tabs>
        <w:jc w:val="center"/>
      </w:pPr>
      <w:r w:rsidRPr="00237D63">
        <w:rPr>
          <w:i/>
        </w:rPr>
        <w:t>Формат А4</w:t>
      </w:r>
    </w:p>
    <w:p w:rsidR="00D42276" w:rsidRDefault="00D42276" w:rsidP="00D42276">
      <w:pPr>
        <w:shd w:val="clear" w:color="auto" w:fill="FFFFFF"/>
        <w:spacing w:line="314" w:lineRule="exact"/>
        <w:ind w:left="7" w:right="1210"/>
        <w:jc w:val="center"/>
        <w:rPr>
          <w:sz w:val="28"/>
          <w:szCs w:val="28"/>
        </w:rPr>
        <w:sectPr w:rsidR="00D42276" w:rsidSect="00D42276">
          <w:headerReference w:type="even" r:id="rId19"/>
          <w:footerReference w:type="even" r:id="rId20"/>
          <w:footerReference w:type="default" r:id="rId21"/>
          <w:pgSz w:w="11906" w:h="16838"/>
          <w:pgMar w:top="1134" w:right="1134" w:bottom="1418" w:left="1134" w:header="709" w:footer="709" w:gutter="0"/>
          <w:pgNumType w:start="3"/>
          <w:cols w:space="708"/>
          <w:titlePg/>
          <w:docGrid w:linePitch="360"/>
        </w:sectPr>
      </w:pPr>
    </w:p>
    <w:p w:rsidR="00D42276" w:rsidRDefault="008C7A43" w:rsidP="00D42276">
      <w:pPr>
        <w:shd w:val="clear" w:color="auto" w:fill="FFFFFF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715250" cy="4991100"/>
            <wp:effectExtent l="19050" t="19050" r="19050" b="19050"/>
            <wp:docPr id="12" name="Рисунок 12" descr="Изображение 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Изображение 00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49911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Pr="00237D63" w:rsidRDefault="00D42276" w:rsidP="00D42276">
      <w:pPr>
        <w:jc w:val="center"/>
      </w:pPr>
      <w:r w:rsidRPr="00237D63">
        <w:t>Рис. 1</w:t>
      </w:r>
      <w:r>
        <w:t>2</w:t>
      </w:r>
      <w:r w:rsidRPr="00237D63">
        <w:t xml:space="preserve">. </w:t>
      </w:r>
      <w:r w:rsidRPr="00237D63">
        <w:rPr>
          <w:b/>
        </w:rPr>
        <w:t>Зарисовка группы деревьев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t>Бумага, карандаш.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t>Формат А4</w:t>
      </w:r>
    </w:p>
    <w:p w:rsidR="00D42276" w:rsidRDefault="00D42276" w:rsidP="00D42276">
      <w:pPr>
        <w:shd w:val="clear" w:color="auto" w:fill="FFFFFF"/>
        <w:spacing w:line="314" w:lineRule="exact"/>
        <w:ind w:left="7" w:right="1210"/>
        <w:jc w:val="center"/>
        <w:rPr>
          <w:sz w:val="28"/>
          <w:szCs w:val="28"/>
        </w:rPr>
      </w:pPr>
    </w:p>
    <w:p w:rsidR="00D42276" w:rsidRDefault="00D42276" w:rsidP="00D42276">
      <w:pPr>
        <w:shd w:val="clear" w:color="auto" w:fill="FFFFFF"/>
        <w:spacing w:line="314" w:lineRule="exact"/>
        <w:ind w:left="7" w:right="1210"/>
        <w:jc w:val="center"/>
        <w:rPr>
          <w:sz w:val="28"/>
          <w:szCs w:val="28"/>
        </w:rPr>
        <w:sectPr w:rsidR="00D42276" w:rsidSect="003F6D7B">
          <w:pgSz w:w="16838" w:h="11906" w:orient="landscape"/>
          <w:pgMar w:top="1134" w:right="1134" w:bottom="1134" w:left="1418" w:header="709" w:footer="709" w:gutter="0"/>
          <w:cols w:space="708"/>
          <w:docGrid w:linePitch="360"/>
        </w:sectPr>
      </w:pPr>
    </w:p>
    <w:p w:rsidR="00D42276" w:rsidRDefault="008C7A43" w:rsidP="00D42276">
      <w:pPr>
        <w:shd w:val="clear" w:color="auto" w:fill="FFFFFF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419725" cy="7562850"/>
            <wp:effectExtent l="19050" t="19050" r="28575" b="19050"/>
            <wp:docPr id="13" name="Рисунок 13" descr="Изображение 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Изображение 01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5628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Pr="00237D63" w:rsidRDefault="00D42276" w:rsidP="00D42276">
      <w:pPr>
        <w:jc w:val="center"/>
      </w:pPr>
      <w:r w:rsidRPr="00237D63">
        <w:t>Рис. 1</w:t>
      </w:r>
      <w:r>
        <w:t>3</w:t>
      </w:r>
      <w:r w:rsidRPr="00237D63">
        <w:t xml:space="preserve">. </w:t>
      </w:r>
      <w:r w:rsidRPr="00237D63">
        <w:rPr>
          <w:b/>
        </w:rPr>
        <w:t>Живопись отдельно стоящего дерева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t>Бумага, акварель.</w:t>
      </w:r>
    </w:p>
    <w:p w:rsidR="00D42276" w:rsidRPr="00237D63" w:rsidRDefault="00D42276" w:rsidP="00D42276">
      <w:pPr>
        <w:shd w:val="clear" w:color="auto" w:fill="FFFFFF"/>
        <w:jc w:val="center"/>
      </w:pPr>
      <w:r w:rsidRPr="00237D63">
        <w:rPr>
          <w:i/>
        </w:rPr>
        <w:t>Формат А4</w:t>
      </w: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8C7A43">
        <w:rPr>
          <w:noProof/>
          <w:sz w:val="28"/>
          <w:szCs w:val="28"/>
        </w:rPr>
        <w:lastRenderedPageBreak/>
        <w:drawing>
          <wp:inline distT="0" distB="0" distL="0" distR="0">
            <wp:extent cx="5629275" cy="7877175"/>
            <wp:effectExtent l="19050" t="19050" r="28575" b="28575"/>
            <wp:docPr id="14" name="Рисунок 14" descr="Изображение 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Изображение 0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8771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Pr="00237D63" w:rsidRDefault="00D42276" w:rsidP="00D42276">
      <w:pPr>
        <w:jc w:val="center"/>
      </w:pPr>
      <w:r w:rsidRPr="00237D63">
        <w:t>Рис. 1</w:t>
      </w:r>
      <w:r>
        <w:t>4</w:t>
      </w:r>
      <w:r w:rsidRPr="00237D63">
        <w:t xml:space="preserve">. </w:t>
      </w:r>
      <w:r w:rsidRPr="00237D63">
        <w:rPr>
          <w:b/>
        </w:rPr>
        <w:t>Живопись группы деревьев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t>Бумага, акварель.</w:t>
      </w:r>
    </w:p>
    <w:p w:rsidR="00D42276" w:rsidRPr="00237D63" w:rsidRDefault="00D42276" w:rsidP="00D42276">
      <w:pPr>
        <w:shd w:val="clear" w:color="auto" w:fill="FFFFFF"/>
        <w:jc w:val="center"/>
      </w:pPr>
      <w:r w:rsidRPr="00237D63">
        <w:rPr>
          <w:i/>
        </w:rPr>
        <w:t>Формат А4</w:t>
      </w: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D42276" w:rsidRDefault="008C7A43" w:rsidP="00D42276">
      <w:pPr>
        <w:shd w:val="clear" w:color="auto" w:fill="FFFFFF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524500" cy="7648575"/>
            <wp:effectExtent l="19050" t="19050" r="19050" b="28575"/>
            <wp:docPr id="15" name="Рисунок 15" descr="Изображение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Изображение 01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6485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Pr="00237D63" w:rsidRDefault="00D42276" w:rsidP="00D42276">
      <w:pPr>
        <w:jc w:val="center"/>
      </w:pPr>
      <w:r w:rsidRPr="00237D63">
        <w:t>Рис. 1</w:t>
      </w:r>
      <w:r>
        <w:t>5</w:t>
      </w:r>
      <w:r w:rsidRPr="00237D63">
        <w:t xml:space="preserve">. </w:t>
      </w:r>
      <w:r w:rsidRPr="00237D63">
        <w:rPr>
          <w:b/>
        </w:rPr>
        <w:t>Живопись несложного пейзажа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t>Бумага, акварель.</w:t>
      </w:r>
    </w:p>
    <w:p w:rsidR="00D42276" w:rsidRPr="00237D63" w:rsidRDefault="00D42276" w:rsidP="00D42276">
      <w:pPr>
        <w:shd w:val="clear" w:color="auto" w:fill="FFFFFF"/>
        <w:jc w:val="center"/>
      </w:pPr>
      <w:r w:rsidRPr="00237D63">
        <w:rPr>
          <w:i/>
        </w:rPr>
        <w:t>Формат А4</w:t>
      </w:r>
    </w:p>
    <w:p w:rsidR="00D42276" w:rsidRPr="00237D63" w:rsidRDefault="00D42276" w:rsidP="00D42276">
      <w:pPr>
        <w:shd w:val="clear" w:color="auto" w:fill="FFFFFF"/>
        <w:jc w:val="center"/>
      </w:pPr>
      <w:r w:rsidRPr="00237D63">
        <w:br w:type="page"/>
      </w:r>
    </w:p>
    <w:p w:rsidR="00D42276" w:rsidRDefault="008C7A43" w:rsidP="00D42276">
      <w:pPr>
        <w:shd w:val="clear" w:color="auto" w:fill="FFFFFF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343525" cy="7267575"/>
            <wp:effectExtent l="38100" t="19050" r="28575" b="28575"/>
            <wp:docPr id="16" name="Рисунок 16" descr="Изображение 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Изображение 01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72675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Pr="00237D63" w:rsidRDefault="00D42276" w:rsidP="00D42276">
      <w:pPr>
        <w:jc w:val="center"/>
      </w:pPr>
      <w:r w:rsidRPr="00237D63">
        <w:t>Рис. 1</w:t>
      </w:r>
      <w:r>
        <w:t>6</w:t>
      </w:r>
      <w:r w:rsidRPr="00237D63">
        <w:t xml:space="preserve">. </w:t>
      </w:r>
      <w:r w:rsidRPr="00237D63">
        <w:rPr>
          <w:b/>
        </w:rPr>
        <w:t>Композиционная зарисовка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t>Бумага, акварель.</w:t>
      </w:r>
    </w:p>
    <w:p w:rsidR="00D42276" w:rsidRPr="00237D63" w:rsidRDefault="00D42276" w:rsidP="00D42276">
      <w:pPr>
        <w:shd w:val="clear" w:color="auto" w:fill="FFFFFF"/>
        <w:jc w:val="center"/>
      </w:pPr>
      <w:r w:rsidRPr="00237D63">
        <w:rPr>
          <w:i/>
        </w:rPr>
        <w:t>Формат А4</w:t>
      </w: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  <w:sectPr w:rsidR="00D42276" w:rsidSect="00E94321">
          <w:pgSz w:w="11906" w:h="16838"/>
          <w:pgMar w:top="1134" w:right="1134" w:bottom="1418" w:left="1134" w:header="709" w:footer="709" w:gutter="0"/>
          <w:cols w:space="708"/>
          <w:docGrid w:linePitch="360"/>
        </w:sectPr>
      </w:pPr>
    </w:p>
    <w:p w:rsidR="00D42276" w:rsidRDefault="008C7A43" w:rsidP="00D42276">
      <w:pPr>
        <w:shd w:val="clear" w:color="auto" w:fill="FFFFFF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953250" cy="5000625"/>
            <wp:effectExtent l="19050" t="19050" r="19050" b="28575"/>
            <wp:docPr id="17" name="Рисунок 17" descr="Изображение 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Изображение 01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50006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Pr="00237D63" w:rsidRDefault="00D42276" w:rsidP="00D42276">
      <w:pPr>
        <w:jc w:val="center"/>
      </w:pPr>
      <w:r w:rsidRPr="00237D63">
        <w:t>Рис. 1</w:t>
      </w:r>
      <w:r>
        <w:t>7</w:t>
      </w:r>
      <w:r w:rsidRPr="00237D63">
        <w:t xml:space="preserve">. </w:t>
      </w:r>
      <w:r w:rsidRPr="00237D63">
        <w:rPr>
          <w:b/>
        </w:rPr>
        <w:t>Живопись несложного пейзажа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t>Бумага, карандаш.</w:t>
      </w:r>
    </w:p>
    <w:p w:rsidR="00D42276" w:rsidRPr="00237D63" w:rsidRDefault="00D42276" w:rsidP="00D42276">
      <w:pPr>
        <w:shd w:val="clear" w:color="auto" w:fill="FFFFFF"/>
        <w:jc w:val="center"/>
      </w:pPr>
      <w:r w:rsidRPr="00237D63">
        <w:rPr>
          <w:i/>
        </w:rPr>
        <w:t>Формат А4</w:t>
      </w: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  <w:sectPr w:rsidR="00D42276" w:rsidSect="00EE4ED9">
          <w:pgSz w:w="16838" w:h="11906" w:orient="landscape"/>
          <w:pgMar w:top="1134" w:right="1134" w:bottom="1134" w:left="1418" w:header="709" w:footer="709" w:gutter="0"/>
          <w:cols w:space="708"/>
          <w:docGrid w:linePitch="360"/>
        </w:sectPr>
      </w:pPr>
    </w:p>
    <w:p w:rsidR="00D42276" w:rsidRDefault="008C7A43" w:rsidP="00D42276">
      <w:pPr>
        <w:shd w:val="clear" w:color="auto" w:fill="FFFFFF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629275" cy="7810500"/>
            <wp:effectExtent l="38100" t="19050" r="28575" b="19050"/>
            <wp:docPr id="18" name="Рисунок 18" descr="Изображение 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Изображение 01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8105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Pr="00237D63" w:rsidRDefault="00D42276" w:rsidP="00D42276">
      <w:pPr>
        <w:jc w:val="center"/>
      </w:pPr>
      <w:r w:rsidRPr="00237D63">
        <w:t>Рис. 1</w:t>
      </w:r>
      <w:r>
        <w:t>8</w:t>
      </w:r>
      <w:r w:rsidRPr="00237D63">
        <w:t xml:space="preserve">. </w:t>
      </w:r>
      <w:r w:rsidRPr="00237D63">
        <w:rPr>
          <w:b/>
        </w:rPr>
        <w:t>Живопись несложного пейзажа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t>Бумага, акварель.</w:t>
      </w:r>
    </w:p>
    <w:p w:rsidR="00D42276" w:rsidRPr="00237D63" w:rsidRDefault="00D42276" w:rsidP="00D42276">
      <w:pPr>
        <w:shd w:val="clear" w:color="auto" w:fill="FFFFFF"/>
        <w:jc w:val="center"/>
      </w:pPr>
      <w:r w:rsidRPr="00237D63">
        <w:rPr>
          <w:i/>
        </w:rPr>
        <w:t>Формат А4</w:t>
      </w: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8C7A43">
        <w:rPr>
          <w:noProof/>
          <w:sz w:val="28"/>
          <w:szCs w:val="28"/>
        </w:rPr>
        <w:lastRenderedPageBreak/>
        <w:drawing>
          <wp:inline distT="0" distB="0" distL="0" distR="0">
            <wp:extent cx="5000625" cy="7505700"/>
            <wp:effectExtent l="38100" t="19050" r="28575" b="19050"/>
            <wp:docPr id="19" name="Рисунок 19" descr="Изображение 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Изображение 01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2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5057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Pr="00237D63" w:rsidRDefault="00D42276" w:rsidP="00D42276">
      <w:pPr>
        <w:jc w:val="center"/>
      </w:pPr>
      <w:r w:rsidRPr="00237D63">
        <w:t>Рис. 1</w:t>
      </w:r>
      <w:r>
        <w:t>9</w:t>
      </w:r>
      <w:r w:rsidRPr="00237D63">
        <w:t xml:space="preserve">. </w:t>
      </w:r>
      <w:r>
        <w:rPr>
          <w:b/>
        </w:rPr>
        <w:t>Композиционная зарисовка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t>Бумага, акварель.</w:t>
      </w:r>
    </w:p>
    <w:p w:rsidR="00D42276" w:rsidRPr="00237D63" w:rsidRDefault="00D42276" w:rsidP="00D42276">
      <w:pPr>
        <w:shd w:val="clear" w:color="auto" w:fill="FFFFFF"/>
        <w:jc w:val="center"/>
      </w:pPr>
      <w:r w:rsidRPr="00237D63">
        <w:rPr>
          <w:i/>
        </w:rPr>
        <w:t>Формат А4</w:t>
      </w:r>
    </w:p>
    <w:p w:rsidR="00D42276" w:rsidRPr="00237D63" w:rsidRDefault="00D42276" w:rsidP="00D42276">
      <w:pPr>
        <w:shd w:val="clear" w:color="auto" w:fill="FFFFFF"/>
        <w:jc w:val="center"/>
      </w:pPr>
    </w:p>
    <w:p w:rsidR="00D42276" w:rsidRPr="00B44DF1" w:rsidRDefault="00D42276" w:rsidP="00D42276">
      <w:pPr>
        <w:shd w:val="clear" w:color="auto" w:fill="FFFFFF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D42276" w:rsidRPr="00B44DF1" w:rsidRDefault="008C7A43" w:rsidP="00D42276">
      <w:pPr>
        <w:shd w:val="clear" w:color="auto" w:fill="FFFFFF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876925" cy="5972175"/>
            <wp:effectExtent l="38100" t="19050" r="28575" b="28575"/>
            <wp:docPr id="20" name="Рисунок 20" descr="Изображение 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Изображение 01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59721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Pr="00B44DF1" w:rsidRDefault="00D42276" w:rsidP="00D42276">
      <w:pPr>
        <w:shd w:val="clear" w:color="auto" w:fill="FFFFFF"/>
        <w:jc w:val="center"/>
        <w:rPr>
          <w:sz w:val="28"/>
          <w:szCs w:val="28"/>
        </w:rPr>
      </w:pPr>
    </w:p>
    <w:p w:rsidR="00D42276" w:rsidRDefault="00D42276" w:rsidP="00D42276">
      <w:pPr>
        <w:shd w:val="clear" w:color="auto" w:fill="FFFFFF"/>
        <w:jc w:val="center"/>
      </w:pPr>
    </w:p>
    <w:p w:rsidR="00D42276" w:rsidRPr="00237D63" w:rsidRDefault="00D42276" w:rsidP="00D42276">
      <w:pPr>
        <w:jc w:val="center"/>
      </w:pPr>
      <w:r w:rsidRPr="00237D63">
        <w:t xml:space="preserve">Рис. </w:t>
      </w:r>
      <w:r>
        <w:t>20</w:t>
      </w:r>
      <w:r w:rsidRPr="00237D63">
        <w:t xml:space="preserve">. </w:t>
      </w:r>
      <w:r>
        <w:rPr>
          <w:b/>
        </w:rPr>
        <w:t>Композиционная зарисовка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t>Бумага, акварель.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t>Формат А4</w:t>
      </w:r>
    </w:p>
    <w:p w:rsidR="00D42276" w:rsidRDefault="00D42276" w:rsidP="00D42276">
      <w:pPr>
        <w:shd w:val="clear" w:color="auto" w:fill="FFFFFF"/>
        <w:spacing w:line="314" w:lineRule="exact"/>
        <w:ind w:left="7" w:right="1210"/>
        <w:sectPr w:rsidR="00D42276" w:rsidSect="00E94321">
          <w:pgSz w:w="11906" w:h="16838"/>
          <w:pgMar w:top="1134" w:right="1134" w:bottom="1418" w:left="1134" w:header="709" w:footer="709" w:gutter="0"/>
          <w:cols w:space="708"/>
          <w:docGrid w:linePitch="360"/>
        </w:sectPr>
      </w:pPr>
    </w:p>
    <w:p w:rsidR="00D42276" w:rsidRDefault="008C7A43" w:rsidP="00D42276">
      <w:pPr>
        <w:shd w:val="clear" w:color="auto" w:fill="FFFFFF"/>
        <w:jc w:val="center"/>
      </w:pPr>
      <w:r>
        <w:rPr>
          <w:noProof/>
        </w:rPr>
        <w:lastRenderedPageBreak/>
        <w:drawing>
          <wp:inline distT="0" distB="0" distL="0" distR="0">
            <wp:extent cx="5524500" cy="5210175"/>
            <wp:effectExtent l="19050" t="19050" r="19050" b="28575"/>
            <wp:docPr id="21" name="Рисунок 21" descr="Изображение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Изображение 00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52101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jc w:val="center"/>
      </w:pPr>
    </w:p>
    <w:p w:rsidR="00D42276" w:rsidRDefault="00D42276" w:rsidP="00D42276">
      <w:pPr>
        <w:jc w:val="center"/>
      </w:pPr>
    </w:p>
    <w:p w:rsidR="00D42276" w:rsidRPr="00237D63" w:rsidRDefault="00D42276" w:rsidP="00D42276">
      <w:pPr>
        <w:jc w:val="center"/>
      </w:pPr>
      <w:r w:rsidRPr="00237D63">
        <w:t>Рис. 2</w:t>
      </w:r>
      <w:r>
        <w:t>1</w:t>
      </w:r>
      <w:r w:rsidRPr="00237D63">
        <w:t xml:space="preserve">. </w:t>
      </w:r>
      <w:r w:rsidRPr="00237D63">
        <w:rPr>
          <w:b/>
        </w:rPr>
        <w:t>Живопись группы деревьев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t>Бумага, акварель.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lastRenderedPageBreak/>
        <w:t>Формат А4</w:t>
      </w:r>
    </w:p>
    <w:p w:rsidR="00D42276" w:rsidRDefault="008C7A43" w:rsidP="00D42276">
      <w:pPr>
        <w:shd w:val="clear" w:color="auto" w:fill="FFFFFF"/>
        <w:jc w:val="center"/>
      </w:pPr>
      <w:r>
        <w:rPr>
          <w:noProof/>
        </w:rPr>
        <w:drawing>
          <wp:inline distT="0" distB="0" distL="0" distR="0">
            <wp:extent cx="6743700" cy="5048250"/>
            <wp:effectExtent l="19050" t="0" r="0" b="0"/>
            <wp:docPr id="22" name="Рисунок 22" descr="андрФОТОкостр 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андрФОТОкостр 01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504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shd w:val="clear" w:color="auto" w:fill="FFFFFF"/>
        <w:spacing w:line="314" w:lineRule="exact"/>
        <w:ind w:left="7" w:right="1210"/>
      </w:pPr>
    </w:p>
    <w:p w:rsidR="00D42276" w:rsidRPr="00237D63" w:rsidRDefault="00D42276" w:rsidP="00D42276">
      <w:pPr>
        <w:jc w:val="center"/>
      </w:pPr>
      <w:r w:rsidRPr="00237D63">
        <w:t>Рис. 2</w:t>
      </w:r>
      <w:r>
        <w:t>2</w:t>
      </w:r>
      <w:r w:rsidRPr="00237D63">
        <w:t xml:space="preserve">. </w:t>
      </w:r>
      <w:r>
        <w:rPr>
          <w:b/>
        </w:rPr>
        <w:t>Композиционная зарисовка</w:t>
      </w:r>
    </w:p>
    <w:p w:rsidR="00D42276" w:rsidRPr="00237D63" w:rsidRDefault="00D42276" w:rsidP="00D42276">
      <w:pPr>
        <w:tabs>
          <w:tab w:val="left" w:pos="4365"/>
        </w:tabs>
        <w:jc w:val="center"/>
        <w:rPr>
          <w:i/>
        </w:rPr>
      </w:pPr>
      <w:r w:rsidRPr="00237D63">
        <w:rPr>
          <w:i/>
        </w:rPr>
        <w:t>Бумага, акварель.</w:t>
      </w:r>
    </w:p>
    <w:p w:rsidR="00D42276" w:rsidRDefault="00D42276" w:rsidP="00D42276">
      <w:pPr>
        <w:tabs>
          <w:tab w:val="left" w:pos="4365"/>
        </w:tabs>
        <w:jc w:val="center"/>
      </w:pPr>
      <w:r w:rsidRPr="00237D63">
        <w:rPr>
          <w:i/>
        </w:rPr>
        <w:t>Формат А4</w:t>
      </w:r>
    </w:p>
    <w:p w:rsidR="00D42276" w:rsidRDefault="00D42276" w:rsidP="00D42276">
      <w:pPr>
        <w:shd w:val="clear" w:color="auto" w:fill="FFFFFF"/>
        <w:spacing w:line="314" w:lineRule="exact"/>
        <w:ind w:left="7" w:right="1210"/>
      </w:pPr>
    </w:p>
    <w:p w:rsidR="00D42276" w:rsidRDefault="00D42276" w:rsidP="00D42276">
      <w:pPr>
        <w:shd w:val="clear" w:color="auto" w:fill="FFFFFF"/>
        <w:spacing w:line="314" w:lineRule="exact"/>
        <w:ind w:left="7" w:right="1210"/>
        <w:sectPr w:rsidR="00D42276" w:rsidSect="009E260F">
          <w:pgSz w:w="16838" w:h="11906" w:orient="landscape"/>
          <w:pgMar w:top="1134" w:right="1134" w:bottom="1134" w:left="1418" w:header="709" w:footer="709" w:gutter="0"/>
          <w:cols w:space="708"/>
          <w:docGrid w:linePitch="360"/>
        </w:sectPr>
      </w:pPr>
    </w:p>
    <w:p w:rsidR="00D42276" w:rsidRPr="001B35ED" w:rsidRDefault="00D42276" w:rsidP="00D42276">
      <w:pPr>
        <w:pStyle w:val="2"/>
        <w:jc w:val="both"/>
        <w:rPr>
          <w:color w:val="auto"/>
        </w:rPr>
      </w:pPr>
      <w:bookmarkStart w:id="34" w:name="_Toc18123714"/>
      <w:bookmarkStart w:id="35" w:name="_Toc26006467"/>
      <w:bookmarkStart w:id="36" w:name="_Toc26332479"/>
      <w:bookmarkStart w:id="37" w:name="_Toc26332878"/>
      <w:bookmarkStart w:id="38" w:name="_Toc257810567"/>
      <w:r w:rsidRPr="001B35ED">
        <w:rPr>
          <w:color w:val="auto"/>
        </w:rPr>
        <w:lastRenderedPageBreak/>
        <w:t>Раздел 3. Изображение архитектурных объектов в городской среде</w:t>
      </w:r>
      <w:bookmarkEnd w:id="34"/>
      <w:bookmarkEnd w:id="35"/>
      <w:bookmarkEnd w:id="36"/>
      <w:bookmarkEnd w:id="37"/>
      <w:bookmarkEnd w:id="38"/>
    </w:p>
    <w:p w:rsidR="00D42276" w:rsidRPr="00434548" w:rsidRDefault="00D42276" w:rsidP="00D42276">
      <w:pPr>
        <w:jc w:val="both"/>
      </w:pPr>
    </w:p>
    <w:p w:rsidR="00D42276" w:rsidRPr="00434548" w:rsidRDefault="00D42276" w:rsidP="00D42276">
      <w:pPr>
        <w:ind w:firstLine="709"/>
        <w:jc w:val="both"/>
      </w:pPr>
      <w:r w:rsidRPr="00434548">
        <w:t>Пейзаж с архитектурой, городские мотивы – наиболее трудная задача. Здесь требуется применить опыт, полученный во время работы над зарисовками отдельных элементов пе</w:t>
      </w:r>
      <w:r w:rsidRPr="00434548">
        <w:t>й</w:t>
      </w:r>
      <w:r w:rsidRPr="00434548">
        <w:t xml:space="preserve">зажа, композиционными набросками, краткосрочными живописными этюдами. </w:t>
      </w:r>
    </w:p>
    <w:p w:rsidR="00D42276" w:rsidRPr="00434548" w:rsidRDefault="00D42276" w:rsidP="00D42276">
      <w:pPr>
        <w:ind w:firstLine="720"/>
        <w:jc w:val="both"/>
        <w:rPr>
          <w:i/>
        </w:rPr>
      </w:pPr>
    </w:p>
    <w:p w:rsidR="00D42276" w:rsidRPr="00434548" w:rsidRDefault="00D42276" w:rsidP="00D42276">
      <w:pPr>
        <w:ind w:firstLine="720"/>
        <w:jc w:val="both"/>
      </w:pPr>
      <w:r w:rsidRPr="00434548">
        <w:rPr>
          <w:b/>
          <w:i/>
        </w:rPr>
        <w:t>Задание №1.</w:t>
      </w:r>
      <w:r>
        <w:rPr>
          <w:b/>
          <w:i/>
        </w:rPr>
        <w:t xml:space="preserve"> </w:t>
      </w:r>
      <w:r w:rsidRPr="00434548">
        <w:t>Зарисовки городских мотивов.</w:t>
      </w:r>
      <w:r>
        <w:t xml:space="preserve"> (6 часов)</w:t>
      </w:r>
    </w:p>
    <w:p w:rsidR="00D42276" w:rsidRPr="00434548" w:rsidRDefault="00D42276" w:rsidP="00D42276">
      <w:pPr>
        <w:ind w:firstLine="709"/>
        <w:jc w:val="both"/>
      </w:pPr>
      <w:r w:rsidRPr="00434548">
        <w:t>Материал – графитный карандаш, акварель, пастель. Формат А4-А3.</w:t>
      </w:r>
    </w:p>
    <w:p w:rsidR="00D42276" w:rsidRPr="00434548" w:rsidRDefault="00D42276" w:rsidP="00D42276">
      <w:pPr>
        <w:ind w:firstLine="709"/>
        <w:jc w:val="both"/>
      </w:pPr>
      <w:r w:rsidRPr="00434548">
        <w:t>Перед началом работы необходимо</w:t>
      </w:r>
      <w:r>
        <w:t xml:space="preserve"> выбрать</w:t>
      </w:r>
      <w:r w:rsidRPr="00434548">
        <w:t xml:space="preserve"> удачное место для рисования. Это могут быть небольшие дворики, беседки, скверы с рядом деревьев и лавок, малые архитектурные формы и т.п. Не стоит выбирать масштабных архитектурных сооружений для рисования, можно брать фрагменты зданий с элементами окружающей  природы. На первом этапе рис</w:t>
      </w:r>
      <w:r w:rsidRPr="00434548">
        <w:t>о</w:t>
      </w:r>
      <w:r w:rsidRPr="00434548">
        <w:t>вания тщательно продумывается композиция рисунка. При этом можно использовать вид</w:t>
      </w:r>
      <w:r w:rsidRPr="00434548">
        <w:t>о</w:t>
      </w:r>
      <w:r w:rsidRPr="00434548">
        <w:t>искатель. Перед началом работы на основном листе бумаги можно выполнить несколько предварительных эскизов, где тщательно продумывается композиция рисунка. И только п</w:t>
      </w:r>
      <w:r w:rsidRPr="00434548">
        <w:t>о</w:t>
      </w:r>
      <w:r w:rsidRPr="00434548">
        <w:t>сле этого рисунок выполняется в более крупном масштабе. Карандашный рисунок выполн</w:t>
      </w:r>
      <w:r w:rsidRPr="00434548">
        <w:t>я</w:t>
      </w:r>
      <w:r w:rsidRPr="00434548">
        <w:t>ется с тщательной прорисовкой переднего плана и с обобщенным средним и дальним пл</w:t>
      </w:r>
      <w:r w:rsidRPr="00434548">
        <w:t>а</w:t>
      </w:r>
      <w:r w:rsidRPr="00434548">
        <w:t>ном. В рисунке особое внимание уделяется наблюдательной перспективе, особенно в рису</w:t>
      </w:r>
      <w:r w:rsidRPr="00434548">
        <w:t>н</w:t>
      </w:r>
      <w:r w:rsidRPr="00434548">
        <w:t>ке архитектурных сооружений, их деталей или фрагментов. Воздушная перспектива учит</w:t>
      </w:r>
      <w:r w:rsidRPr="00434548">
        <w:t>ы</w:t>
      </w:r>
      <w:r w:rsidRPr="00434548">
        <w:t>вается при тональной прорисовке пространства, которое читается более контрастно  и об</w:t>
      </w:r>
      <w:r w:rsidRPr="00434548">
        <w:t>ъ</w:t>
      </w:r>
      <w:r w:rsidRPr="00434548">
        <w:t>емно на первом плане. При удалении от наблюдателя пространство становится светлым и менее объемн</w:t>
      </w:r>
      <w:r>
        <w:t>ым</w:t>
      </w:r>
      <w:r w:rsidRPr="00434548">
        <w:t>.</w:t>
      </w:r>
    </w:p>
    <w:p w:rsidR="00D42276" w:rsidRPr="00434548" w:rsidRDefault="00D42276" w:rsidP="00D42276">
      <w:pPr>
        <w:ind w:firstLine="709"/>
        <w:jc w:val="both"/>
      </w:pPr>
      <w:r w:rsidRPr="00434548">
        <w:t>Красочный (акварельный, пастельный) этюд предполагает передачу состояния прир</w:t>
      </w:r>
      <w:r w:rsidRPr="00434548">
        <w:t>о</w:t>
      </w:r>
      <w:r w:rsidRPr="00434548">
        <w:t>ды (время суток, освещение, погодные условия), при этом выдерживается общий цветовой тон рисунка, учитывается воздушная перспектива. Рисунок делится на планы – первый, средний и дальний.</w:t>
      </w:r>
    </w:p>
    <w:p w:rsidR="00D42276" w:rsidRPr="00434548" w:rsidRDefault="00D42276" w:rsidP="00D42276">
      <w:pPr>
        <w:ind w:firstLine="720"/>
        <w:jc w:val="both"/>
        <w:rPr>
          <w:i/>
        </w:rPr>
      </w:pPr>
    </w:p>
    <w:p w:rsidR="00D42276" w:rsidRPr="00434548" w:rsidRDefault="00D42276" w:rsidP="00D42276">
      <w:pPr>
        <w:ind w:firstLine="720"/>
        <w:jc w:val="both"/>
      </w:pPr>
      <w:r w:rsidRPr="00434548">
        <w:rPr>
          <w:b/>
          <w:i/>
        </w:rPr>
        <w:t>Задание №2.</w:t>
      </w:r>
      <w:r>
        <w:rPr>
          <w:b/>
          <w:i/>
        </w:rPr>
        <w:t xml:space="preserve"> </w:t>
      </w:r>
      <w:r w:rsidRPr="00434548">
        <w:t>Этюд пейзажа с архитектурным сооружением.</w:t>
      </w:r>
      <w:r>
        <w:t xml:space="preserve"> (6 часов)</w:t>
      </w:r>
    </w:p>
    <w:p w:rsidR="00D42276" w:rsidRPr="00434548" w:rsidRDefault="00D42276" w:rsidP="00D42276">
      <w:pPr>
        <w:ind w:firstLine="709"/>
        <w:jc w:val="both"/>
      </w:pPr>
      <w:r w:rsidRPr="00434548">
        <w:t>Материал – графитный карандаш, акварель, пастель, цветные карандаши и т.п. Фо</w:t>
      </w:r>
      <w:r w:rsidRPr="00434548">
        <w:t>р</w:t>
      </w:r>
      <w:r w:rsidRPr="00434548">
        <w:t>мат А4-А3.</w:t>
      </w:r>
    </w:p>
    <w:p w:rsidR="00D42276" w:rsidRPr="00434548" w:rsidRDefault="00D42276" w:rsidP="00D42276">
      <w:pPr>
        <w:ind w:firstLine="709"/>
        <w:jc w:val="both"/>
      </w:pPr>
      <w:r w:rsidRPr="00434548">
        <w:t>За образец выбирается архитектурное сооружение несложное по форме, небольшое по размерам в окружении элементов природы.</w:t>
      </w:r>
    </w:p>
    <w:p w:rsidR="00D42276" w:rsidRPr="00434548" w:rsidRDefault="00D42276" w:rsidP="00D42276">
      <w:pPr>
        <w:ind w:firstLine="709"/>
        <w:jc w:val="both"/>
      </w:pPr>
      <w:r w:rsidRPr="00434548">
        <w:t>Перед началом работы выполняется несколько небольших по размеру эскизов, где продумывается композиция рисунка. Затем выбранный эскиз переносится на основной лист, где и выполняется детальная проработка архитектурного сооружения с учетом наблюдател</w:t>
      </w:r>
      <w:r w:rsidRPr="00434548">
        <w:t>ь</w:t>
      </w:r>
      <w:r w:rsidRPr="00434548">
        <w:t>ной и воздушной перспективы, с соблюдением его пропорций. На рисунке детально прораб</w:t>
      </w:r>
      <w:r w:rsidRPr="00434548">
        <w:t>а</w:t>
      </w:r>
      <w:r w:rsidRPr="00434548">
        <w:t>тывается первый план, средний и дальний планы выполняются обобщенно.</w:t>
      </w:r>
    </w:p>
    <w:p w:rsidR="00D42276" w:rsidRPr="00434548" w:rsidRDefault="00D42276" w:rsidP="00D42276">
      <w:pPr>
        <w:ind w:firstLine="709"/>
        <w:jc w:val="both"/>
      </w:pPr>
    </w:p>
    <w:p w:rsidR="00D42276" w:rsidRPr="00434548" w:rsidRDefault="00D42276" w:rsidP="00D42276">
      <w:pPr>
        <w:ind w:firstLine="720"/>
        <w:jc w:val="both"/>
      </w:pPr>
      <w:r w:rsidRPr="00434548">
        <w:rPr>
          <w:b/>
          <w:i/>
        </w:rPr>
        <w:t>Задание №3.</w:t>
      </w:r>
      <w:r>
        <w:rPr>
          <w:b/>
          <w:i/>
        </w:rPr>
        <w:t xml:space="preserve"> </w:t>
      </w:r>
      <w:r w:rsidRPr="00434548">
        <w:t>Зарисовка архитектурного сооружения в  городской среде.</w:t>
      </w:r>
      <w:r>
        <w:t xml:space="preserve"> (6 часов)</w:t>
      </w:r>
    </w:p>
    <w:p w:rsidR="00D42276" w:rsidRPr="00434548" w:rsidRDefault="00D42276" w:rsidP="00D42276">
      <w:pPr>
        <w:ind w:firstLine="709"/>
        <w:jc w:val="both"/>
      </w:pPr>
      <w:r w:rsidRPr="00434548">
        <w:t xml:space="preserve">Материал – акварель, гуашь, темпера, пастель, цветные карандаши. </w:t>
      </w:r>
    </w:p>
    <w:p w:rsidR="00D42276" w:rsidRPr="00434548" w:rsidRDefault="00D42276" w:rsidP="00D42276">
      <w:pPr>
        <w:ind w:firstLine="709"/>
        <w:jc w:val="both"/>
      </w:pPr>
      <w:r w:rsidRPr="00434548">
        <w:t>Перед началом работы тщательно выбирается наиболее выразительный ракурс. В</w:t>
      </w:r>
      <w:r w:rsidRPr="00434548">
        <w:t>ы</w:t>
      </w:r>
      <w:r w:rsidRPr="00434548">
        <w:t>полняется подготовительный эскиз, где определяется масштабность архитектурного соор</w:t>
      </w:r>
      <w:r w:rsidRPr="00434548">
        <w:t>у</w:t>
      </w:r>
      <w:r w:rsidRPr="00434548">
        <w:t>жения, намечаются другие элементы общей композиции, определяется уровень линии гор</w:t>
      </w:r>
      <w:r w:rsidRPr="00434548">
        <w:t>и</w:t>
      </w:r>
      <w:r w:rsidRPr="00434548">
        <w:t>зонта и др. Затем эскиз переносится на основной лист.</w:t>
      </w:r>
    </w:p>
    <w:p w:rsidR="00D42276" w:rsidRPr="00434548" w:rsidRDefault="00D42276" w:rsidP="00D42276">
      <w:pPr>
        <w:ind w:firstLine="709"/>
        <w:jc w:val="both"/>
      </w:pPr>
      <w:r w:rsidRPr="00434548">
        <w:t>Длительная работа включает в себя следующие этапы:</w:t>
      </w:r>
    </w:p>
    <w:p w:rsidR="00D42276" w:rsidRPr="00434548" w:rsidRDefault="00D42276" w:rsidP="00D42276">
      <w:pPr>
        <w:widowControl w:val="0"/>
        <w:numPr>
          <w:ilvl w:val="0"/>
          <w:numId w:val="2"/>
        </w:numPr>
        <w:ind w:left="1066" w:hanging="357"/>
        <w:jc w:val="both"/>
      </w:pPr>
      <w:r w:rsidRPr="00434548">
        <w:t>Компоновка на листе бумаги изображения, основных объемов и форм, приведение сложных архитектурных форм к соответствующим простым геометрическим фо</w:t>
      </w:r>
      <w:r w:rsidRPr="00434548">
        <w:t>р</w:t>
      </w:r>
      <w:r w:rsidRPr="00434548">
        <w:t>мам, пометка линии горизонта и основных перспективных направлений.</w:t>
      </w:r>
    </w:p>
    <w:p w:rsidR="00D42276" w:rsidRPr="00434548" w:rsidRDefault="00D42276" w:rsidP="00D42276">
      <w:pPr>
        <w:numPr>
          <w:ilvl w:val="0"/>
          <w:numId w:val="2"/>
        </w:numPr>
        <w:jc w:val="both"/>
      </w:pPr>
      <w:r w:rsidRPr="00434548">
        <w:lastRenderedPageBreak/>
        <w:t>Выявление основных частей здания, членение фасадов, проверка правильности взятых пропорций, намётка элементов окружающей среды.</w:t>
      </w:r>
    </w:p>
    <w:p w:rsidR="00D42276" w:rsidRPr="00434548" w:rsidRDefault="00D42276" w:rsidP="00D42276">
      <w:pPr>
        <w:numPr>
          <w:ilvl w:val="0"/>
          <w:numId w:val="2"/>
        </w:numPr>
        <w:jc w:val="both"/>
      </w:pPr>
      <w:r w:rsidRPr="00434548">
        <w:t>Прорисовка и построение деталей сооружения.</w:t>
      </w:r>
    </w:p>
    <w:p w:rsidR="00D42276" w:rsidRPr="00434548" w:rsidRDefault="00D42276" w:rsidP="00D42276">
      <w:pPr>
        <w:numPr>
          <w:ilvl w:val="0"/>
          <w:numId w:val="2"/>
        </w:numPr>
        <w:jc w:val="both"/>
      </w:pPr>
      <w:r w:rsidRPr="00434548">
        <w:t>Светотеневое или цветовое решение работы.</w:t>
      </w:r>
    </w:p>
    <w:p w:rsidR="00D42276" w:rsidRPr="00434548" w:rsidRDefault="00D42276" w:rsidP="00D42276">
      <w:pPr>
        <w:ind w:firstLine="709"/>
        <w:jc w:val="both"/>
      </w:pPr>
      <w:r w:rsidRPr="00434548">
        <w:t>Архитектура, являясь средой обитания человека, несет информационное воздействие на его чувства. Изучая логику закономерности строения архитектурного сооружения, ст</w:t>
      </w:r>
      <w:r w:rsidRPr="00434548">
        <w:t>у</w:t>
      </w:r>
      <w:r w:rsidRPr="00434548">
        <w:t xml:space="preserve">дент должен увидеть в сочетании различных конструкций, форм и деталей целостный образ архитектурной композиции. </w:t>
      </w:r>
      <w:r>
        <w:t xml:space="preserve">Он должен научиться </w:t>
      </w:r>
      <w:r w:rsidRPr="00434548">
        <w:t xml:space="preserve"> видеть </w:t>
      </w:r>
      <w:r>
        <w:t xml:space="preserve">и передавать на бумаге </w:t>
      </w:r>
      <w:r w:rsidRPr="00434548">
        <w:t>геометр</w:t>
      </w:r>
      <w:r w:rsidRPr="00434548">
        <w:t>и</w:t>
      </w:r>
      <w:r w:rsidRPr="00434548">
        <w:t>ческие формы</w:t>
      </w:r>
      <w:r>
        <w:t>,</w:t>
      </w:r>
      <w:r w:rsidRPr="00434548">
        <w:t xml:space="preserve"> пропорции, и положение постройки в пространстве, общие массы архите</w:t>
      </w:r>
      <w:r w:rsidRPr="00434548">
        <w:t>к</w:t>
      </w:r>
      <w:r w:rsidRPr="00434548">
        <w:t>турных форм, фактуру материала, цвет и светотень, связь с окружающей средой</w:t>
      </w:r>
      <w:r>
        <w:t>. Все это</w:t>
      </w:r>
      <w:r w:rsidRPr="00434548">
        <w:t xml:space="preserve"> в сочетании со знаниями принципов и методики ведения конструктивно-структурного рису</w:t>
      </w:r>
      <w:r w:rsidRPr="00434548">
        <w:t>н</w:t>
      </w:r>
      <w:r w:rsidRPr="00434548">
        <w:t>ка, навыками работы различными графическими материалами создает благоприятную почву для формирования профессиональных качеств будущего специалиста.</w:t>
      </w:r>
    </w:p>
    <w:p w:rsidR="00D42276" w:rsidRDefault="00D42276" w:rsidP="00D42276">
      <w:pPr>
        <w:ind w:firstLine="709"/>
        <w:jc w:val="both"/>
      </w:pPr>
    </w:p>
    <w:p w:rsidR="00D42276" w:rsidRDefault="00D42276" w:rsidP="00D42276">
      <w:pPr>
        <w:ind w:firstLine="720"/>
        <w:jc w:val="both"/>
      </w:pPr>
      <w:r w:rsidRPr="00434548">
        <w:rPr>
          <w:b/>
          <w:i/>
        </w:rPr>
        <w:t>Задание №</w:t>
      </w:r>
      <w:r>
        <w:rPr>
          <w:b/>
          <w:i/>
        </w:rPr>
        <w:t>4</w:t>
      </w:r>
      <w:r w:rsidRPr="00434548">
        <w:rPr>
          <w:b/>
          <w:i/>
        </w:rPr>
        <w:t>.</w:t>
      </w:r>
      <w:r>
        <w:rPr>
          <w:b/>
          <w:i/>
        </w:rPr>
        <w:t xml:space="preserve"> </w:t>
      </w:r>
      <w:r>
        <w:t>Этюд с композиционным центром – историческим памятником</w:t>
      </w:r>
      <w:r w:rsidRPr="00434548">
        <w:t>.</w:t>
      </w:r>
      <w:r>
        <w:t xml:space="preserve"> (12 ч</w:t>
      </w:r>
      <w:r>
        <w:t>а</w:t>
      </w:r>
      <w:r>
        <w:t>сов)</w:t>
      </w:r>
    </w:p>
    <w:p w:rsidR="00D42276" w:rsidRPr="00434548" w:rsidRDefault="00D42276" w:rsidP="00D42276">
      <w:pPr>
        <w:ind w:firstLine="709"/>
        <w:jc w:val="both"/>
      </w:pPr>
      <w:r w:rsidRPr="00434548">
        <w:t>Материал</w:t>
      </w:r>
      <w:r>
        <w:t>ы</w:t>
      </w:r>
      <w:r w:rsidRPr="00434548">
        <w:t xml:space="preserve"> – акварель, гуашь, темпера, пастель, </w:t>
      </w:r>
      <w:r>
        <w:t>белый ватман, тонированная бумага</w:t>
      </w:r>
      <w:r w:rsidRPr="00434548">
        <w:t xml:space="preserve">. </w:t>
      </w:r>
      <w:r>
        <w:t>Формат А4, А3.</w:t>
      </w:r>
    </w:p>
    <w:p w:rsidR="00D42276" w:rsidRDefault="00D42276" w:rsidP="00D42276">
      <w:pPr>
        <w:ind w:firstLine="709"/>
        <w:jc w:val="both"/>
      </w:pPr>
      <w:r>
        <w:t>Эта работа завершает практику  по рисунку  - пленер и является итоговой контрол</w:t>
      </w:r>
      <w:r>
        <w:t>ь</w:t>
      </w:r>
      <w:r>
        <w:t>ной работой.</w:t>
      </w:r>
    </w:p>
    <w:p w:rsidR="00D42276" w:rsidRDefault="00D42276" w:rsidP="00D42276">
      <w:pPr>
        <w:ind w:firstLine="709"/>
        <w:jc w:val="both"/>
      </w:pPr>
      <w:r>
        <w:t>Этюд с памятником архитектуры является наиболее сложной задачей. Здесь требуется применить опыт, полученный во время работы над зарисовкой отдельных элементов пейз</w:t>
      </w:r>
      <w:r>
        <w:t>а</w:t>
      </w:r>
      <w:r>
        <w:t>жа, композиционными набросками, краткосрочными живописными этюдами. Сложное по форме сооружение, входящее в композицию этюда, нужно нарисовать по всем правилам пе</w:t>
      </w:r>
      <w:r>
        <w:t>р</w:t>
      </w:r>
      <w:r>
        <w:t>спективного построения, вписать в пространственную среду, найти выразительный ракурс, интересное композиционное решение рисунка, правильно определить пропорции сооруж</w:t>
      </w:r>
      <w:r>
        <w:t>е</w:t>
      </w:r>
      <w:r>
        <w:t>ния. Работа в цвете должна вестись с учетом времени суток, освещения, состояния природы.</w:t>
      </w:r>
    </w:p>
    <w:p w:rsidR="00D42276" w:rsidRDefault="00D42276" w:rsidP="00D42276">
      <w:pPr>
        <w:ind w:firstLine="709"/>
        <w:jc w:val="both"/>
      </w:pPr>
      <w:r>
        <w:t>Наряду с детальной прорисовкой архитектурных элементов здания, правильным ра</w:t>
      </w:r>
      <w:r>
        <w:t>с</w:t>
      </w:r>
      <w:r>
        <w:t>пределением цветовых пятен на рисунке, необходимо передать и общий колорит состояния природы. В рисунке выделяется первый, второй, и задний планы с учетом воздушной пе</w:t>
      </w:r>
      <w:r>
        <w:t>р</w:t>
      </w:r>
      <w:r>
        <w:t>спективы. На последнем этапе рисунка необходимо правильно расставить акценты для того, чтобы сделать рисунок более цельным.</w:t>
      </w:r>
    </w:p>
    <w:p w:rsidR="00D42276" w:rsidRDefault="00D42276" w:rsidP="00D42276">
      <w:pPr>
        <w:ind w:firstLine="709"/>
        <w:jc w:val="both"/>
      </w:pPr>
    </w:p>
    <w:p w:rsidR="00D42276" w:rsidRDefault="00D42276" w:rsidP="00D42276">
      <w:pPr>
        <w:ind w:firstLine="709"/>
        <w:jc w:val="both"/>
      </w:pPr>
    </w:p>
    <w:p w:rsidR="00D42276" w:rsidRDefault="00D42276" w:rsidP="00D42276">
      <w:pPr>
        <w:ind w:firstLine="709"/>
        <w:jc w:val="both"/>
      </w:pPr>
    </w:p>
    <w:p w:rsidR="00D42276" w:rsidRPr="00434548" w:rsidRDefault="00D42276" w:rsidP="00D42276">
      <w:pPr>
        <w:ind w:firstLine="709"/>
        <w:jc w:val="both"/>
      </w:pPr>
    </w:p>
    <w:p w:rsidR="00D42276" w:rsidRDefault="00D42276" w:rsidP="00D42276">
      <w:pPr>
        <w:pStyle w:val="1"/>
        <w:jc w:val="center"/>
      </w:pPr>
      <w:r>
        <w:br w:type="page"/>
      </w:r>
    </w:p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Default="00D42276" w:rsidP="00D42276"/>
    <w:p w:rsidR="00D42276" w:rsidRPr="001B35ED" w:rsidRDefault="00D42276" w:rsidP="00D42276">
      <w:pPr>
        <w:pStyle w:val="1"/>
        <w:jc w:val="center"/>
        <w:rPr>
          <w:bCs/>
          <w:caps/>
          <w:spacing w:val="32"/>
        </w:rPr>
      </w:pPr>
      <w:bookmarkStart w:id="39" w:name="_Toc257810568"/>
      <w:r w:rsidRPr="001B35ED">
        <w:rPr>
          <w:bCs/>
          <w:caps/>
          <w:spacing w:val="32"/>
        </w:rPr>
        <w:t xml:space="preserve">ПРИЛОЖЕНИЕ К РАЗДЕЛУ </w:t>
      </w:r>
      <w:r w:rsidRPr="001B35ED">
        <w:rPr>
          <w:bCs/>
          <w:caps/>
          <w:spacing w:val="32"/>
          <w:lang w:val="en-US"/>
        </w:rPr>
        <w:t>III</w:t>
      </w:r>
      <w:bookmarkEnd w:id="39"/>
    </w:p>
    <w:p w:rsidR="00D42276" w:rsidRPr="001B35ED" w:rsidRDefault="00D42276" w:rsidP="00D42276">
      <w:pPr>
        <w:pStyle w:val="1"/>
        <w:jc w:val="center"/>
        <w:rPr>
          <w:bCs/>
          <w:spacing w:val="32"/>
        </w:rPr>
      </w:pPr>
      <w:bookmarkStart w:id="40" w:name="_Toc26343324"/>
      <w:bookmarkStart w:id="41" w:name="_Toc256164260"/>
      <w:bookmarkStart w:id="42" w:name="_Toc256686767"/>
      <w:bookmarkStart w:id="43" w:name="_Toc257123466"/>
      <w:bookmarkStart w:id="44" w:name="_Toc257124001"/>
      <w:bookmarkStart w:id="45" w:name="_Toc257810569"/>
      <w:r w:rsidRPr="001B35ED">
        <w:rPr>
          <w:bCs/>
          <w:caps/>
          <w:spacing w:val="32"/>
        </w:rPr>
        <w:t>(</w:t>
      </w:r>
      <w:r w:rsidRPr="001B35ED">
        <w:rPr>
          <w:bCs/>
          <w:spacing w:val="32"/>
        </w:rPr>
        <w:t xml:space="preserve">Изображение архитектурных объектов </w:t>
      </w:r>
      <w:r>
        <w:rPr>
          <w:bCs/>
          <w:spacing w:val="32"/>
        </w:rPr>
        <w:br/>
      </w:r>
      <w:r w:rsidRPr="001B35ED">
        <w:rPr>
          <w:bCs/>
          <w:spacing w:val="32"/>
        </w:rPr>
        <w:t>в городской среде)</w:t>
      </w:r>
      <w:bookmarkEnd w:id="40"/>
      <w:bookmarkEnd w:id="41"/>
      <w:bookmarkEnd w:id="42"/>
      <w:bookmarkEnd w:id="43"/>
      <w:bookmarkEnd w:id="44"/>
      <w:bookmarkEnd w:id="45"/>
    </w:p>
    <w:p w:rsidR="00D42276" w:rsidRDefault="00D42276" w:rsidP="00D42276">
      <w:pPr>
        <w:spacing w:line="360" w:lineRule="auto"/>
      </w:pPr>
    </w:p>
    <w:p w:rsidR="00D42276" w:rsidRDefault="00D42276" w:rsidP="00D42276">
      <w:pPr>
        <w:jc w:val="center"/>
      </w:pPr>
      <w:r>
        <w:br w:type="page"/>
      </w:r>
      <w:r w:rsidR="008C7A43">
        <w:rPr>
          <w:noProof/>
        </w:rPr>
        <w:lastRenderedPageBreak/>
        <w:drawing>
          <wp:inline distT="0" distB="0" distL="0" distR="0">
            <wp:extent cx="4581525" cy="7086600"/>
            <wp:effectExtent l="19050" t="19050" r="28575" b="19050"/>
            <wp:docPr id="23" name="Рисунок 23" descr="Изображение 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Изображение 02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18088" t="6281" r="11560" b="13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70866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/>
    <w:p w:rsidR="00D42276" w:rsidRDefault="00D42276" w:rsidP="00D42276"/>
    <w:p w:rsidR="00D42276" w:rsidRPr="001B35ED" w:rsidRDefault="00D42276" w:rsidP="00D42276">
      <w:pPr>
        <w:jc w:val="center"/>
      </w:pPr>
      <w:r w:rsidRPr="001B35ED">
        <w:t>Рис. 2</w:t>
      </w:r>
      <w:r>
        <w:t>3</w:t>
      </w:r>
      <w:r w:rsidRPr="001B35ED">
        <w:t xml:space="preserve">. </w:t>
      </w:r>
      <w:r w:rsidRPr="001B35ED">
        <w:rPr>
          <w:b/>
        </w:rPr>
        <w:t>Зарисовка архитектур</w:t>
      </w:r>
      <w:r>
        <w:rPr>
          <w:b/>
        </w:rPr>
        <w:t>ного сооружения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карандаш.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Формат А4</w:t>
      </w:r>
    </w:p>
    <w:p w:rsidR="00D42276" w:rsidRDefault="00D42276" w:rsidP="00D42276"/>
    <w:p w:rsidR="00D42276" w:rsidRDefault="00D42276" w:rsidP="00D42276">
      <w:pPr>
        <w:sectPr w:rsidR="00D42276" w:rsidSect="00E018B3">
          <w:pgSz w:w="11906" w:h="16838" w:code="9"/>
          <w:pgMar w:top="1134" w:right="1134" w:bottom="1418" w:left="1134" w:header="709" w:footer="709" w:gutter="0"/>
          <w:cols w:space="708"/>
          <w:docGrid w:linePitch="360"/>
        </w:sectPr>
      </w:pPr>
    </w:p>
    <w:p w:rsidR="00D42276" w:rsidRPr="00CE4728" w:rsidRDefault="008C7A43" w:rsidP="00D42276">
      <w:pPr>
        <w:jc w:val="center"/>
      </w:pPr>
      <w:r>
        <w:rPr>
          <w:noProof/>
        </w:rPr>
        <w:lastRenderedPageBreak/>
        <w:drawing>
          <wp:inline distT="0" distB="0" distL="0" distR="0">
            <wp:extent cx="7058025" cy="5095875"/>
            <wp:effectExtent l="19050" t="19050" r="28575" b="28575"/>
            <wp:docPr id="24" name="Рисунок 24" descr="Изображение 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Изображение 02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50958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/>
    <w:p w:rsidR="00D42276" w:rsidRDefault="00D42276" w:rsidP="00D42276"/>
    <w:p w:rsidR="00D42276" w:rsidRPr="001B35ED" w:rsidRDefault="00D42276" w:rsidP="00D42276">
      <w:pPr>
        <w:jc w:val="center"/>
      </w:pPr>
      <w:r w:rsidRPr="001B35ED">
        <w:t>Рис. 2</w:t>
      </w:r>
      <w:r>
        <w:t>4</w:t>
      </w:r>
      <w:r w:rsidRPr="001B35ED">
        <w:t xml:space="preserve">. </w:t>
      </w:r>
      <w:r w:rsidRPr="001B35ED">
        <w:rPr>
          <w:b/>
        </w:rPr>
        <w:t xml:space="preserve">Зарисовка </w:t>
      </w:r>
      <w:r>
        <w:rPr>
          <w:b/>
        </w:rPr>
        <w:t>городских мотивов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карандаш.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  <w:sectPr w:rsidR="00D42276" w:rsidRPr="001B35ED" w:rsidSect="00020F66">
          <w:pgSz w:w="16838" w:h="11906" w:orient="landscape"/>
          <w:pgMar w:top="1134" w:right="1134" w:bottom="1134" w:left="1418" w:header="709" w:footer="709" w:gutter="0"/>
          <w:cols w:space="708"/>
          <w:docGrid w:linePitch="360"/>
        </w:sectPr>
      </w:pPr>
      <w:r w:rsidRPr="001B35ED">
        <w:rPr>
          <w:i/>
        </w:rPr>
        <w:t>Формат А4</w:t>
      </w:r>
    </w:p>
    <w:p w:rsidR="00D42276" w:rsidRDefault="008C7A43" w:rsidP="00D42276">
      <w:pPr>
        <w:tabs>
          <w:tab w:val="left" w:pos="4365"/>
        </w:tabs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5810250" cy="8001000"/>
            <wp:effectExtent l="38100" t="19050" r="19050" b="19050"/>
            <wp:docPr id="25" name="Рисунок 25" descr="Изображение 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Изображение 02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001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tabs>
          <w:tab w:val="left" w:pos="4365"/>
        </w:tabs>
        <w:jc w:val="center"/>
        <w:rPr>
          <w:i/>
          <w:sz w:val="28"/>
          <w:szCs w:val="28"/>
        </w:rPr>
      </w:pPr>
    </w:p>
    <w:p w:rsidR="00D42276" w:rsidRDefault="00D42276" w:rsidP="00D42276">
      <w:pPr>
        <w:tabs>
          <w:tab w:val="left" w:pos="4365"/>
        </w:tabs>
        <w:jc w:val="center"/>
        <w:rPr>
          <w:i/>
          <w:sz w:val="28"/>
          <w:szCs w:val="28"/>
        </w:rPr>
      </w:pPr>
    </w:p>
    <w:p w:rsidR="00D42276" w:rsidRPr="001B35ED" w:rsidRDefault="00D42276" w:rsidP="00D42276">
      <w:pPr>
        <w:jc w:val="center"/>
      </w:pPr>
      <w:r w:rsidRPr="001B35ED">
        <w:t>Рис. 2</w:t>
      </w:r>
      <w:r>
        <w:t>5</w:t>
      </w:r>
      <w:r w:rsidRPr="001B35ED">
        <w:t xml:space="preserve">. </w:t>
      </w:r>
      <w:r w:rsidRPr="001B35ED">
        <w:rPr>
          <w:b/>
        </w:rPr>
        <w:t>Зарисовка памятника архитектуры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карандаш.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Формат А4</w:t>
      </w:r>
    </w:p>
    <w:p w:rsidR="00D42276" w:rsidRDefault="00D42276" w:rsidP="00D42276">
      <w:pPr>
        <w:tabs>
          <w:tab w:val="left" w:pos="4365"/>
        </w:tabs>
        <w:jc w:val="center"/>
        <w:rPr>
          <w:i/>
          <w:sz w:val="28"/>
          <w:szCs w:val="28"/>
        </w:rPr>
        <w:sectPr w:rsidR="00D42276" w:rsidSect="00E94321">
          <w:pgSz w:w="11906" w:h="16838"/>
          <w:pgMar w:top="1134" w:right="1134" w:bottom="1418" w:left="1134" w:header="709" w:footer="709" w:gutter="0"/>
          <w:cols w:space="708"/>
          <w:docGrid w:linePitch="360"/>
        </w:sectPr>
      </w:pPr>
    </w:p>
    <w:p w:rsidR="00D42276" w:rsidRDefault="008C7A43" w:rsidP="00D42276">
      <w:pPr>
        <w:tabs>
          <w:tab w:val="left" w:pos="4365"/>
        </w:tabs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5067300" cy="6276975"/>
            <wp:effectExtent l="19050" t="19050" r="19050" b="28575"/>
            <wp:docPr id="26" name="Рисунок 26" descr="Изображение 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Изображение 02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2769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tabs>
          <w:tab w:val="left" w:pos="4365"/>
        </w:tabs>
        <w:jc w:val="center"/>
        <w:rPr>
          <w:i/>
          <w:sz w:val="28"/>
          <w:szCs w:val="28"/>
        </w:rPr>
      </w:pPr>
    </w:p>
    <w:p w:rsidR="00D42276" w:rsidRDefault="00D42276" w:rsidP="00D42276">
      <w:pPr>
        <w:tabs>
          <w:tab w:val="left" w:pos="4365"/>
        </w:tabs>
        <w:jc w:val="center"/>
        <w:rPr>
          <w:i/>
          <w:sz w:val="28"/>
          <w:szCs w:val="28"/>
        </w:rPr>
      </w:pPr>
    </w:p>
    <w:p w:rsidR="00D42276" w:rsidRPr="001B35ED" w:rsidRDefault="00D42276" w:rsidP="00D42276">
      <w:pPr>
        <w:jc w:val="center"/>
      </w:pPr>
      <w:r w:rsidRPr="001B35ED">
        <w:t>Рис. 2</w:t>
      </w:r>
      <w:r>
        <w:t>6</w:t>
      </w:r>
      <w:r w:rsidRPr="001B35ED">
        <w:t xml:space="preserve">. </w:t>
      </w:r>
      <w:r w:rsidRPr="001B35ED">
        <w:rPr>
          <w:b/>
        </w:rPr>
        <w:t>Зарисовка памятника архитектуры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карандаш.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Формат А4</w:t>
      </w:r>
    </w:p>
    <w:p w:rsidR="00D42276" w:rsidRDefault="00D42276" w:rsidP="00D42276">
      <w:pPr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br w:type="page"/>
      </w:r>
      <w:r w:rsidR="008C7A43">
        <w:rPr>
          <w:i/>
          <w:noProof/>
          <w:sz w:val="28"/>
          <w:szCs w:val="28"/>
        </w:rPr>
        <w:lastRenderedPageBreak/>
        <w:drawing>
          <wp:inline distT="0" distB="0" distL="0" distR="0">
            <wp:extent cx="5819775" cy="8096250"/>
            <wp:effectExtent l="19050" t="19050" r="28575" b="19050"/>
            <wp:docPr id="27" name="Рисунок 27" descr="Изображение 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Изображение 02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0962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jc w:val="center"/>
        <w:rPr>
          <w:i/>
          <w:sz w:val="28"/>
          <w:szCs w:val="28"/>
        </w:rPr>
      </w:pPr>
    </w:p>
    <w:p w:rsidR="00D42276" w:rsidRDefault="00D42276" w:rsidP="00D42276">
      <w:pPr>
        <w:jc w:val="center"/>
      </w:pPr>
    </w:p>
    <w:p w:rsidR="00D42276" w:rsidRPr="001B35ED" w:rsidRDefault="00D42276" w:rsidP="00D42276">
      <w:pPr>
        <w:jc w:val="center"/>
      </w:pPr>
      <w:r w:rsidRPr="001B35ED">
        <w:t>Рис. 2</w:t>
      </w:r>
      <w:r>
        <w:t>7</w:t>
      </w:r>
      <w:r w:rsidRPr="001B35ED">
        <w:t xml:space="preserve">. </w:t>
      </w:r>
      <w:r w:rsidRPr="001B35ED">
        <w:rPr>
          <w:b/>
        </w:rPr>
        <w:t xml:space="preserve">Этюд </w:t>
      </w:r>
      <w:r>
        <w:rPr>
          <w:b/>
        </w:rPr>
        <w:t>с композиционным центром -</w:t>
      </w:r>
      <w:r w:rsidRPr="001B35ED">
        <w:rPr>
          <w:b/>
        </w:rPr>
        <w:t xml:space="preserve"> памятником архитектуры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акварель.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Формат А4</w:t>
      </w:r>
    </w:p>
    <w:p w:rsidR="00D42276" w:rsidRDefault="00D42276" w:rsidP="00D42276">
      <w:pPr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br w:type="page"/>
      </w:r>
      <w:r w:rsidR="008C7A43">
        <w:rPr>
          <w:i/>
          <w:noProof/>
          <w:sz w:val="28"/>
          <w:szCs w:val="28"/>
        </w:rPr>
        <w:lastRenderedPageBreak/>
        <w:drawing>
          <wp:inline distT="0" distB="0" distL="0" distR="0">
            <wp:extent cx="5705475" cy="7981950"/>
            <wp:effectExtent l="19050" t="19050" r="28575" b="19050"/>
            <wp:docPr id="28" name="Рисунок 28" descr="Изображение 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Изображение 01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79819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jc w:val="center"/>
        <w:rPr>
          <w:i/>
          <w:sz w:val="28"/>
          <w:szCs w:val="28"/>
        </w:rPr>
      </w:pPr>
    </w:p>
    <w:p w:rsidR="00D42276" w:rsidRDefault="00D42276" w:rsidP="00D42276">
      <w:pPr>
        <w:jc w:val="center"/>
      </w:pPr>
    </w:p>
    <w:p w:rsidR="00D42276" w:rsidRPr="001B35ED" w:rsidRDefault="00D42276" w:rsidP="00D42276">
      <w:pPr>
        <w:jc w:val="center"/>
      </w:pPr>
      <w:r w:rsidRPr="001B35ED">
        <w:t>Рис. 2</w:t>
      </w:r>
      <w:r>
        <w:t>8</w:t>
      </w:r>
      <w:r w:rsidRPr="001B35ED">
        <w:t xml:space="preserve">. </w:t>
      </w:r>
      <w:r w:rsidRPr="001B35ED">
        <w:rPr>
          <w:b/>
        </w:rPr>
        <w:t xml:space="preserve">Этюд </w:t>
      </w:r>
      <w:r>
        <w:rPr>
          <w:b/>
        </w:rPr>
        <w:t>с композиционным центром -</w:t>
      </w:r>
      <w:r w:rsidRPr="001B35ED">
        <w:rPr>
          <w:b/>
        </w:rPr>
        <w:t xml:space="preserve"> памятником архитектуры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акварель.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Формат А4</w:t>
      </w:r>
    </w:p>
    <w:p w:rsidR="00D42276" w:rsidRDefault="00D42276" w:rsidP="00D42276">
      <w:pPr>
        <w:jc w:val="center"/>
        <w:rPr>
          <w:i/>
          <w:sz w:val="28"/>
          <w:szCs w:val="28"/>
        </w:rPr>
      </w:pPr>
      <w:r w:rsidRPr="001B35ED">
        <w:rPr>
          <w:i/>
        </w:rPr>
        <w:br w:type="page"/>
      </w:r>
      <w:r w:rsidR="008C7A43">
        <w:rPr>
          <w:i/>
          <w:noProof/>
        </w:rPr>
        <w:lastRenderedPageBreak/>
        <w:drawing>
          <wp:inline distT="0" distB="0" distL="0" distR="0">
            <wp:extent cx="5619750" cy="7867650"/>
            <wp:effectExtent l="38100" t="19050" r="19050" b="19050"/>
            <wp:docPr id="29" name="Рисунок 29" descr="Изображение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Изображение 01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676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jc w:val="center"/>
        <w:rPr>
          <w:i/>
          <w:sz w:val="28"/>
          <w:szCs w:val="28"/>
        </w:rPr>
      </w:pPr>
    </w:p>
    <w:p w:rsidR="00D42276" w:rsidRDefault="00D42276" w:rsidP="00D42276">
      <w:pPr>
        <w:jc w:val="center"/>
        <w:rPr>
          <w:i/>
          <w:sz w:val="28"/>
          <w:szCs w:val="28"/>
        </w:rPr>
      </w:pPr>
    </w:p>
    <w:p w:rsidR="00D42276" w:rsidRPr="001B35ED" w:rsidRDefault="00D42276" w:rsidP="00D42276">
      <w:pPr>
        <w:jc w:val="center"/>
      </w:pPr>
      <w:r w:rsidRPr="001B35ED">
        <w:t>Рис. 2</w:t>
      </w:r>
      <w:r>
        <w:t>9</w:t>
      </w:r>
      <w:r w:rsidRPr="001B35ED">
        <w:t xml:space="preserve">. </w:t>
      </w:r>
      <w:r w:rsidRPr="001B35ED">
        <w:rPr>
          <w:b/>
        </w:rPr>
        <w:t xml:space="preserve">Этюд пейзажа </w:t>
      </w:r>
      <w:r>
        <w:rPr>
          <w:b/>
        </w:rPr>
        <w:t xml:space="preserve">с </w:t>
      </w:r>
      <w:r w:rsidRPr="001B35ED">
        <w:rPr>
          <w:b/>
        </w:rPr>
        <w:t>архитектур</w:t>
      </w:r>
      <w:r>
        <w:rPr>
          <w:b/>
        </w:rPr>
        <w:t>ным сооружением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акварель.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Формат А4</w:t>
      </w:r>
    </w:p>
    <w:p w:rsidR="00D42276" w:rsidRPr="0095045F" w:rsidRDefault="00D42276" w:rsidP="00D42276">
      <w:pPr>
        <w:tabs>
          <w:tab w:val="left" w:pos="4365"/>
        </w:tabs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br w:type="page"/>
      </w:r>
      <w:r w:rsidR="008C7A43">
        <w:rPr>
          <w:i/>
          <w:noProof/>
          <w:sz w:val="28"/>
          <w:szCs w:val="28"/>
        </w:rPr>
        <w:lastRenderedPageBreak/>
        <w:drawing>
          <wp:inline distT="0" distB="0" distL="0" distR="0">
            <wp:extent cx="5534025" cy="7934325"/>
            <wp:effectExtent l="38100" t="19050" r="28575" b="28575"/>
            <wp:docPr id="30" name="Рисунок 30" descr="Изображение 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Изображение 02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9343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Pr="00CE4728" w:rsidRDefault="00D42276" w:rsidP="00D42276">
      <w:pPr>
        <w:jc w:val="center"/>
      </w:pPr>
    </w:p>
    <w:p w:rsidR="00D42276" w:rsidRDefault="00D42276" w:rsidP="00D42276"/>
    <w:p w:rsidR="00D42276" w:rsidRPr="001B35ED" w:rsidRDefault="00D42276" w:rsidP="00D42276">
      <w:pPr>
        <w:jc w:val="center"/>
      </w:pPr>
      <w:r>
        <w:t>Рис. 30</w:t>
      </w:r>
      <w:r w:rsidRPr="001B35ED">
        <w:t xml:space="preserve"> </w:t>
      </w:r>
      <w:r w:rsidRPr="001B35ED">
        <w:rPr>
          <w:b/>
        </w:rPr>
        <w:t>Этюд пейзажа с архитектур</w:t>
      </w:r>
      <w:r>
        <w:rPr>
          <w:b/>
        </w:rPr>
        <w:t>ным сооружением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акварель.</w:t>
      </w:r>
    </w:p>
    <w:p w:rsidR="00D42276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Формат А4</w:t>
      </w:r>
    </w:p>
    <w:p w:rsidR="00D42276" w:rsidRDefault="00D42276" w:rsidP="00D42276">
      <w:pPr>
        <w:tabs>
          <w:tab w:val="left" w:pos="4365"/>
        </w:tabs>
        <w:jc w:val="center"/>
        <w:rPr>
          <w:i/>
        </w:rPr>
      </w:pPr>
      <w:r>
        <w:rPr>
          <w:i/>
        </w:rPr>
        <w:br w:type="page"/>
      </w:r>
      <w:r w:rsidR="008C7A43">
        <w:rPr>
          <w:i/>
          <w:noProof/>
        </w:rPr>
        <w:lastRenderedPageBreak/>
        <w:drawing>
          <wp:inline distT="0" distB="0" distL="0" distR="0">
            <wp:extent cx="4933950" cy="7467600"/>
            <wp:effectExtent l="19050" t="19050" r="19050" b="19050"/>
            <wp:docPr id="31" name="Рисунок 31" descr="пленэр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пленэр000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4530" t="2856" r="5226" b="3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74676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tabs>
          <w:tab w:val="left" w:pos="4365"/>
        </w:tabs>
        <w:jc w:val="center"/>
        <w:rPr>
          <w:i/>
        </w:rPr>
      </w:pPr>
    </w:p>
    <w:p w:rsidR="00D42276" w:rsidRPr="001B35ED" w:rsidRDefault="00D42276" w:rsidP="00D42276">
      <w:pPr>
        <w:jc w:val="center"/>
      </w:pPr>
      <w:r w:rsidRPr="001B35ED">
        <w:t xml:space="preserve">Рис. </w:t>
      </w:r>
      <w:r>
        <w:t>31</w:t>
      </w:r>
      <w:r w:rsidRPr="001B35ED">
        <w:t xml:space="preserve">. </w:t>
      </w:r>
      <w:r>
        <w:rPr>
          <w:b/>
        </w:rPr>
        <w:t>Зарисовка городского мотива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акварель.</w:t>
      </w:r>
    </w:p>
    <w:p w:rsidR="00D42276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Формат А4</w:t>
      </w:r>
    </w:p>
    <w:p w:rsidR="00D42276" w:rsidRDefault="00D42276" w:rsidP="00D42276">
      <w:pPr>
        <w:tabs>
          <w:tab w:val="left" w:pos="4365"/>
        </w:tabs>
        <w:jc w:val="center"/>
        <w:rPr>
          <w:i/>
        </w:rPr>
      </w:pPr>
    </w:p>
    <w:p w:rsidR="00D42276" w:rsidRDefault="00D42276" w:rsidP="00D42276">
      <w:pPr>
        <w:tabs>
          <w:tab w:val="left" w:pos="4365"/>
        </w:tabs>
        <w:jc w:val="center"/>
        <w:rPr>
          <w:i/>
        </w:rPr>
        <w:sectPr w:rsidR="00D42276" w:rsidSect="00E94321">
          <w:pgSz w:w="11906" w:h="16838"/>
          <w:pgMar w:top="1134" w:right="1134" w:bottom="1418" w:left="1134" w:header="709" w:footer="709" w:gutter="0"/>
          <w:cols w:space="708"/>
          <w:docGrid w:linePitch="360"/>
        </w:sectPr>
      </w:pPr>
    </w:p>
    <w:p w:rsidR="00D42276" w:rsidRDefault="008C7A43" w:rsidP="00D42276">
      <w:pPr>
        <w:tabs>
          <w:tab w:val="left" w:pos="4365"/>
        </w:tabs>
        <w:jc w:val="center"/>
        <w:rPr>
          <w:i/>
        </w:rPr>
      </w:pPr>
      <w:r>
        <w:rPr>
          <w:i/>
          <w:noProof/>
        </w:rPr>
        <w:lastRenderedPageBreak/>
        <w:drawing>
          <wp:inline distT="0" distB="0" distL="0" distR="0">
            <wp:extent cx="8096250" cy="5457825"/>
            <wp:effectExtent l="19050" t="0" r="0" b="0"/>
            <wp:docPr id="32" name="Рисунок 32" descr="пленэр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пленэр000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0" cy="545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276" w:rsidRPr="001B35ED" w:rsidRDefault="00D42276" w:rsidP="00D42276">
      <w:pPr>
        <w:jc w:val="center"/>
      </w:pPr>
      <w:r w:rsidRPr="001B35ED">
        <w:t xml:space="preserve">Рис. </w:t>
      </w:r>
      <w:r>
        <w:t>32</w:t>
      </w:r>
      <w:r w:rsidRPr="001B35ED">
        <w:t xml:space="preserve">. </w:t>
      </w:r>
      <w:r>
        <w:rPr>
          <w:b/>
        </w:rPr>
        <w:t>Зарисовка памятника</w:t>
      </w:r>
      <w:r w:rsidRPr="001B35ED">
        <w:rPr>
          <w:b/>
        </w:rPr>
        <w:t xml:space="preserve"> архитектуры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акварель.</w:t>
      </w:r>
    </w:p>
    <w:p w:rsidR="00D42276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Формат А4</w:t>
      </w:r>
    </w:p>
    <w:p w:rsidR="00D42276" w:rsidRDefault="00D42276" w:rsidP="00D42276">
      <w:pPr>
        <w:pStyle w:val="1"/>
        <w:jc w:val="center"/>
        <w:sectPr w:rsidR="00D42276" w:rsidSect="00E179D5">
          <w:pgSz w:w="16838" w:h="11906" w:orient="landscape"/>
          <w:pgMar w:top="1134" w:right="1134" w:bottom="1134" w:left="1418" w:header="709" w:footer="709" w:gutter="0"/>
          <w:cols w:space="708"/>
          <w:docGrid w:linePitch="360"/>
        </w:sectPr>
      </w:pPr>
    </w:p>
    <w:p w:rsidR="00D42276" w:rsidRDefault="008C7A43" w:rsidP="00D42276">
      <w:pPr>
        <w:pStyle w:val="1"/>
        <w:jc w:val="center"/>
      </w:pPr>
      <w:r>
        <w:rPr>
          <w:noProof/>
        </w:rPr>
        <w:lastRenderedPageBreak/>
        <w:drawing>
          <wp:inline distT="0" distB="0" distL="0" distR="0">
            <wp:extent cx="5924550" cy="7677150"/>
            <wp:effectExtent l="19050" t="19050" r="19050" b="19050"/>
            <wp:docPr id="33" name="Рисунок 3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2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76771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pStyle w:val="1"/>
        <w:jc w:val="center"/>
      </w:pPr>
    </w:p>
    <w:p w:rsidR="00D42276" w:rsidRPr="001B35ED" w:rsidRDefault="00D42276" w:rsidP="00D42276">
      <w:pPr>
        <w:jc w:val="center"/>
      </w:pPr>
      <w:r w:rsidRPr="001B35ED">
        <w:t xml:space="preserve">Рис. </w:t>
      </w:r>
      <w:r>
        <w:t>33</w:t>
      </w:r>
      <w:r w:rsidRPr="001B35ED">
        <w:t xml:space="preserve">. </w:t>
      </w:r>
      <w:r w:rsidRPr="001B35ED">
        <w:rPr>
          <w:b/>
        </w:rPr>
        <w:t>Этюд пейзажа с архитектур</w:t>
      </w:r>
      <w:r>
        <w:rPr>
          <w:b/>
        </w:rPr>
        <w:t>ным сооружением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акварель.</w:t>
      </w:r>
    </w:p>
    <w:p w:rsidR="00D42276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Формат А4</w:t>
      </w:r>
    </w:p>
    <w:p w:rsidR="00D42276" w:rsidRPr="00AB0ED7" w:rsidRDefault="00D42276" w:rsidP="00D42276">
      <w:pPr>
        <w:tabs>
          <w:tab w:val="left" w:pos="4365"/>
        </w:tabs>
        <w:jc w:val="center"/>
        <w:rPr>
          <w:i/>
        </w:rPr>
      </w:pPr>
      <w:r>
        <w:rPr>
          <w:i/>
        </w:rPr>
        <w:br w:type="page"/>
      </w:r>
      <w:r w:rsidR="008C7A43">
        <w:rPr>
          <w:i/>
          <w:noProof/>
        </w:rPr>
        <w:lastRenderedPageBreak/>
        <w:drawing>
          <wp:inline distT="0" distB="0" distL="0" distR="0">
            <wp:extent cx="5924550" cy="7581900"/>
            <wp:effectExtent l="38100" t="19050" r="19050" b="19050"/>
            <wp:docPr id="34" name="Рисунок 34" descr="андрФОТОкостр 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андрФОТОкостр 00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3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75819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pStyle w:val="1"/>
        <w:jc w:val="center"/>
      </w:pPr>
    </w:p>
    <w:p w:rsidR="00D42276" w:rsidRPr="001B35ED" w:rsidRDefault="00D42276" w:rsidP="00D42276">
      <w:pPr>
        <w:jc w:val="center"/>
      </w:pPr>
      <w:r w:rsidRPr="001B35ED">
        <w:t xml:space="preserve">Рис. </w:t>
      </w:r>
      <w:r>
        <w:t>34</w:t>
      </w:r>
      <w:r w:rsidRPr="001B35ED">
        <w:t xml:space="preserve">. </w:t>
      </w:r>
      <w:r w:rsidRPr="001B35ED">
        <w:rPr>
          <w:b/>
        </w:rPr>
        <w:t xml:space="preserve">Этюд </w:t>
      </w:r>
      <w:r>
        <w:rPr>
          <w:b/>
        </w:rPr>
        <w:t xml:space="preserve">с композиционным центром - </w:t>
      </w:r>
      <w:r w:rsidRPr="001B35ED">
        <w:rPr>
          <w:b/>
        </w:rPr>
        <w:t xml:space="preserve"> памятником архитектуры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акварель.</w:t>
      </w:r>
    </w:p>
    <w:p w:rsidR="00D42276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Формат А4</w:t>
      </w:r>
    </w:p>
    <w:p w:rsidR="00D42276" w:rsidRPr="00AB0ED7" w:rsidRDefault="00D42276" w:rsidP="00D42276">
      <w:pPr>
        <w:jc w:val="center"/>
      </w:pPr>
      <w:r>
        <w:br w:type="page"/>
      </w:r>
      <w:r w:rsidR="008C7A43">
        <w:rPr>
          <w:noProof/>
        </w:rPr>
        <w:lastRenderedPageBreak/>
        <w:drawing>
          <wp:inline distT="0" distB="0" distL="0" distR="0">
            <wp:extent cx="5981700" cy="7972425"/>
            <wp:effectExtent l="38100" t="19050" r="19050" b="28575"/>
            <wp:docPr id="35" name="Рисунок 35" descr="андрФОТОкостр 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андрФОТОкостр 00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79724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pStyle w:val="1"/>
        <w:jc w:val="center"/>
      </w:pPr>
    </w:p>
    <w:p w:rsidR="00D42276" w:rsidRPr="001B35ED" w:rsidRDefault="00D42276" w:rsidP="00D42276">
      <w:pPr>
        <w:jc w:val="center"/>
      </w:pPr>
      <w:r w:rsidRPr="001B35ED">
        <w:t xml:space="preserve">Рис. </w:t>
      </w:r>
      <w:r>
        <w:t>35</w:t>
      </w:r>
      <w:r w:rsidRPr="001B35ED">
        <w:t xml:space="preserve">. </w:t>
      </w:r>
      <w:r>
        <w:rPr>
          <w:b/>
        </w:rPr>
        <w:t>Зарисовка архитектурного сооружения в городской среде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акварель.</w:t>
      </w:r>
    </w:p>
    <w:p w:rsidR="00D42276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Формат А4</w:t>
      </w:r>
    </w:p>
    <w:p w:rsidR="00D42276" w:rsidRDefault="00D42276" w:rsidP="00D42276">
      <w:pPr>
        <w:pStyle w:val="1"/>
        <w:jc w:val="center"/>
      </w:pPr>
    </w:p>
    <w:p w:rsidR="00D42276" w:rsidRDefault="00D42276" w:rsidP="00D42276">
      <w:pPr>
        <w:pStyle w:val="1"/>
        <w:jc w:val="center"/>
      </w:pPr>
      <w:r>
        <w:br w:type="page"/>
      </w:r>
      <w:r w:rsidR="008C7A43">
        <w:rPr>
          <w:noProof/>
        </w:rPr>
        <w:lastRenderedPageBreak/>
        <w:drawing>
          <wp:inline distT="0" distB="0" distL="0" distR="0">
            <wp:extent cx="6105525" cy="7848600"/>
            <wp:effectExtent l="19050" t="19050" r="28575" b="19050"/>
            <wp:docPr id="36" name="Рисунок 36" descr="андрФОТОкостр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андрФОТОкостр 00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3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78486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pStyle w:val="1"/>
        <w:jc w:val="center"/>
      </w:pPr>
    </w:p>
    <w:p w:rsidR="00D42276" w:rsidRPr="001B35ED" w:rsidRDefault="00D42276" w:rsidP="00D42276">
      <w:pPr>
        <w:jc w:val="center"/>
      </w:pPr>
      <w:r w:rsidRPr="001B35ED">
        <w:t xml:space="preserve">Рис. </w:t>
      </w:r>
      <w:r>
        <w:t>36</w:t>
      </w:r>
      <w:r w:rsidRPr="001B35ED">
        <w:t xml:space="preserve">. </w:t>
      </w:r>
      <w:r w:rsidRPr="001B35ED">
        <w:rPr>
          <w:b/>
        </w:rPr>
        <w:t>Этюд пейзажа с архитекту</w:t>
      </w:r>
      <w:r>
        <w:rPr>
          <w:b/>
        </w:rPr>
        <w:t>рным сооружением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акварель.</w:t>
      </w:r>
    </w:p>
    <w:p w:rsidR="00D42276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Формат А4</w:t>
      </w:r>
    </w:p>
    <w:p w:rsidR="00D42276" w:rsidRDefault="00D42276" w:rsidP="00D42276">
      <w:pPr>
        <w:pStyle w:val="1"/>
        <w:jc w:val="center"/>
      </w:pPr>
      <w:r>
        <w:br w:type="page"/>
      </w:r>
      <w:r w:rsidR="008C7A43">
        <w:rPr>
          <w:noProof/>
        </w:rPr>
        <w:lastRenderedPageBreak/>
        <w:drawing>
          <wp:inline distT="0" distB="0" distL="0" distR="0">
            <wp:extent cx="5829300" cy="7620000"/>
            <wp:effectExtent l="19050" t="19050" r="19050" b="19050"/>
            <wp:docPr id="37" name="Рисунок 37" descr="андрФОТОкостр 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андрФОТОкостр 01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b="1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7620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Pr="00AB0ED7" w:rsidRDefault="00D42276" w:rsidP="00D42276"/>
    <w:p w:rsidR="00D42276" w:rsidRPr="00AB0ED7" w:rsidRDefault="00D42276" w:rsidP="00D42276"/>
    <w:p w:rsidR="00D42276" w:rsidRPr="001B35ED" w:rsidRDefault="00D42276" w:rsidP="00D42276">
      <w:pPr>
        <w:jc w:val="center"/>
      </w:pPr>
      <w:r w:rsidRPr="001B35ED">
        <w:t xml:space="preserve">Рис. </w:t>
      </w:r>
      <w:r>
        <w:t>37</w:t>
      </w:r>
      <w:r w:rsidRPr="001B35ED">
        <w:t xml:space="preserve">. </w:t>
      </w:r>
      <w:r w:rsidRPr="001B35ED">
        <w:rPr>
          <w:b/>
        </w:rPr>
        <w:t>Этюд пейзажа с архитекту</w:t>
      </w:r>
      <w:r>
        <w:rPr>
          <w:b/>
        </w:rPr>
        <w:t>рным сооружением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акварель.</w:t>
      </w:r>
    </w:p>
    <w:p w:rsidR="00D42276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Формат А4</w:t>
      </w:r>
    </w:p>
    <w:p w:rsidR="00D42276" w:rsidRDefault="00D42276" w:rsidP="00D42276">
      <w:pPr>
        <w:pStyle w:val="1"/>
        <w:jc w:val="center"/>
      </w:pPr>
    </w:p>
    <w:p w:rsidR="00D42276" w:rsidRDefault="00D42276" w:rsidP="00D42276">
      <w:pPr>
        <w:pStyle w:val="1"/>
        <w:jc w:val="center"/>
      </w:pPr>
      <w:r>
        <w:br w:type="page"/>
      </w:r>
      <w:r w:rsidR="008C7A43">
        <w:rPr>
          <w:noProof/>
        </w:rPr>
        <w:lastRenderedPageBreak/>
        <w:drawing>
          <wp:inline distT="0" distB="0" distL="0" distR="0">
            <wp:extent cx="5800725" cy="7734300"/>
            <wp:effectExtent l="19050" t="19050" r="28575" b="19050"/>
            <wp:docPr id="38" name="Рисунок 38" descr="андрФОТОкостр 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андрФОТОкостр 01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77343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pStyle w:val="1"/>
        <w:jc w:val="center"/>
      </w:pPr>
    </w:p>
    <w:p w:rsidR="00D42276" w:rsidRPr="00AB0ED7" w:rsidRDefault="00D42276" w:rsidP="00D42276"/>
    <w:p w:rsidR="00D42276" w:rsidRPr="001B35ED" w:rsidRDefault="00D42276" w:rsidP="00D42276">
      <w:pPr>
        <w:jc w:val="center"/>
      </w:pPr>
      <w:r w:rsidRPr="001B35ED">
        <w:t xml:space="preserve">Рис. </w:t>
      </w:r>
      <w:r>
        <w:t>38</w:t>
      </w:r>
      <w:r w:rsidRPr="001B35ED">
        <w:t xml:space="preserve">. </w:t>
      </w:r>
      <w:r w:rsidRPr="001B35ED">
        <w:rPr>
          <w:b/>
        </w:rPr>
        <w:t>Этюд пейзажа с архитекту</w:t>
      </w:r>
      <w:r>
        <w:rPr>
          <w:b/>
        </w:rPr>
        <w:t>рным сооружением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акварель.</w:t>
      </w:r>
    </w:p>
    <w:p w:rsidR="00D42276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Формат А4</w:t>
      </w:r>
    </w:p>
    <w:p w:rsidR="00D42276" w:rsidRDefault="00D42276" w:rsidP="00D42276">
      <w:pPr>
        <w:pStyle w:val="1"/>
        <w:jc w:val="center"/>
      </w:pPr>
    </w:p>
    <w:p w:rsidR="00D42276" w:rsidRPr="006D5529" w:rsidRDefault="00D42276" w:rsidP="00D42276">
      <w:pPr>
        <w:sectPr w:rsidR="00D42276" w:rsidRPr="006D5529" w:rsidSect="00E94321">
          <w:pgSz w:w="11906" w:h="16838"/>
          <w:pgMar w:top="1134" w:right="1134" w:bottom="1418" w:left="1134" w:header="709" w:footer="709" w:gutter="0"/>
          <w:cols w:space="708"/>
          <w:docGrid w:linePitch="360"/>
        </w:sectPr>
      </w:pPr>
    </w:p>
    <w:p w:rsidR="00D42276" w:rsidRDefault="008C7A43" w:rsidP="00D42276">
      <w:pPr>
        <w:pStyle w:val="1"/>
        <w:jc w:val="center"/>
      </w:pPr>
      <w:r>
        <w:rPr>
          <w:noProof/>
        </w:rPr>
        <w:lastRenderedPageBreak/>
        <w:drawing>
          <wp:inline distT="0" distB="0" distL="0" distR="0">
            <wp:extent cx="6867525" cy="5162550"/>
            <wp:effectExtent l="19050" t="19050" r="28575" b="19050"/>
            <wp:docPr id="39" name="Рисунок 39" descr="андрФОТОкостр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андрФОТОкостр 01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51625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/>
    <w:p w:rsidR="00D42276" w:rsidRDefault="00D42276" w:rsidP="00D42276"/>
    <w:p w:rsidR="00D42276" w:rsidRPr="001B35ED" w:rsidRDefault="00D42276" w:rsidP="00D42276">
      <w:pPr>
        <w:jc w:val="center"/>
      </w:pPr>
      <w:r w:rsidRPr="001B35ED">
        <w:t xml:space="preserve">Рис. </w:t>
      </w:r>
      <w:r>
        <w:t>39</w:t>
      </w:r>
      <w:r w:rsidRPr="001B35ED">
        <w:t xml:space="preserve">. </w:t>
      </w:r>
      <w:r>
        <w:rPr>
          <w:b/>
        </w:rPr>
        <w:t>Зарисовка городского мотива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акварель.</w:t>
      </w:r>
    </w:p>
    <w:p w:rsidR="00D42276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Формат А4</w:t>
      </w:r>
    </w:p>
    <w:p w:rsidR="00D42276" w:rsidRDefault="008C7A43" w:rsidP="00D42276">
      <w:pPr>
        <w:jc w:val="center"/>
      </w:pPr>
      <w:r>
        <w:rPr>
          <w:noProof/>
        </w:rPr>
        <w:lastRenderedPageBreak/>
        <w:drawing>
          <wp:inline distT="0" distB="0" distL="0" distR="0">
            <wp:extent cx="7124700" cy="5353050"/>
            <wp:effectExtent l="19050" t="19050" r="19050" b="19050"/>
            <wp:docPr id="40" name="Рисунок 40" descr="андрФОТОкостр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андрФОТОкостр 018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53530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2276" w:rsidRDefault="00D42276" w:rsidP="00D42276"/>
    <w:p w:rsidR="00D42276" w:rsidRPr="001B35ED" w:rsidRDefault="00D42276" w:rsidP="00D42276">
      <w:pPr>
        <w:jc w:val="center"/>
      </w:pPr>
      <w:r w:rsidRPr="001B35ED">
        <w:t xml:space="preserve">Рис. </w:t>
      </w:r>
      <w:r>
        <w:t>40</w:t>
      </w:r>
      <w:r w:rsidRPr="001B35ED">
        <w:t xml:space="preserve">. </w:t>
      </w:r>
      <w:r w:rsidRPr="001B35ED">
        <w:rPr>
          <w:b/>
        </w:rPr>
        <w:t xml:space="preserve">Этюд </w:t>
      </w:r>
      <w:r>
        <w:rPr>
          <w:b/>
        </w:rPr>
        <w:t>с композиционным центром – памятником архитектуры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акварель.</w:t>
      </w:r>
    </w:p>
    <w:p w:rsidR="00D42276" w:rsidRDefault="00D42276" w:rsidP="00D42276">
      <w:pPr>
        <w:tabs>
          <w:tab w:val="left" w:pos="4365"/>
        </w:tabs>
        <w:jc w:val="center"/>
        <w:rPr>
          <w:i/>
        </w:rPr>
        <w:sectPr w:rsidR="00D42276" w:rsidSect="006D5529">
          <w:pgSz w:w="16838" w:h="11906" w:orient="landscape"/>
          <w:pgMar w:top="1134" w:right="1418" w:bottom="1134" w:left="1134" w:header="709" w:footer="709" w:gutter="0"/>
          <w:cols w:space="708"/>
          <w:docGrid w:linePitch="360"/>
        </w:sectPr>
      </w:pPr>
      <w:r w:rsidRPr="001B35ED">
        <w:rPr>
          <w:i/>
        </w:rPr>
        <w:t>Формат А4</w:t>
      </w:r>
    </w:p>
    <w:p w:rsidR="00D42276" w:rsidRDefault="00D42276" w:rsidP="00D42276"/>
    <w:p w:rsidR="00D42276" w:rsidRDefault="008C7A43" w:rsidP="00D42276">
      <w:pPr>
        <w:jc w:val="center"/>
      </w:pPr>
      <w:r>
        <w:rPr>
          <w:noProof/>
        </w:rPr>
        <w:drawing>
          <wp:inline distT="0" distB="0" distL="0" distR="0">
            <wp:extent cx="5905500" cy="5629275"/>
            <wp:effectExtent l="19050" t="0" r="0" b="0"/>
            <wp:docPr id="41" name="Рисунок 41" descr="андрФОТОкостр 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андрФОТОкостр 01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62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276" w:rsidRDefault="00D42276" w:rsidP="00D42276">
      <w:pPr>
        <w:jc w:val="center"/>
      </w:pPr>
    </w:p>
    <w:p w:rsidR="00D42276" w:rsidRDefault="00D42276" w:rsidP="00D42276">
      <w:pPr>
        <w:jc w:val="center"/>
      </w:pPr>
    </w:p>
    <w:p w:rsidR="00D42276" w:rsidRPr="001B35ED" w:rsidRDefault="00D42276" w:rsidP="00D42276">
      <w:pPr>
        <w:jc w:val="center"/>
      </w:pPr>
      <w:r w:rsidRPr="001B35ED">
        <w:t xml:space="preserve">Рис. </w:t>
      </w:r>
      <w:r>
        <w:t>41</w:t>
      </w:r>
      <w:r w:rsidRPr="001B35ED">
        <w:t xml:space="preserve">. </w:t>
      </w:r>
      <w:r w:rsidRPr="001B35ED">
        <w:rPr>
          <w:b/>
        </w:rPr>
        <w:t xml:space="preserve">Этюд </w:t>
      </w:r>
      <w:r>
        <w:rPr>
          <w:b/>
        </w:rPr>
        <w:t>с композиционным центром – памятником архитектуры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акварель.</w:t>
      </w:r>
    </w:p>
    <w:p w:rsidR="00D42276" w:rsidRDefault="00D42276" w:rsidP="00D42276">
      <w:pPr>
        <w:jc w:val="center"/>
      </w:pPr>
      <w:r w:rsidRPr="001B35ED">
        <w:rPr>
          <w:i/>
        </w:rPr>
        <w:t>Формат А4</w:t>
      </w:r>
    </w:p>
    <w:p w:rsidR="00D42276" w:rsidRDefault="00D42276" w:rsidP="00D42276">
      <w:pPr>
        <w:jc w:val="center"/>
      </w:pPr>
    </w:p>
    <w:p w:rsidR="00D42276" w:rsidRDefault="00D42276" w:rsidP="00D42276">
      <w:pPr>
        <w:jc w:val="center"/>
      </w:pPr>
    </w:p>
    <w:p w:rsidR="00D42276" w:rsidRDefault="00D42276" w:rsidP="00D42276">
      <w:pPr>
        <w:jc w:val="center"/>
      </w:pPr>
    </w:p>
    <w:p w:rsidR="00D42276" w:rsidRDefault="00D42276" w:rsidP="00D42276">
      <w:pPr>
        <w:jc w:val="center"/>
      </w:pPr>
    </w:p>
    <w:p w:rsidR="00D42276" w:rsidRPr="000421F7" w:rsidRDefault="00D42276" w:rsidP="00D42276">
      <w:pPr>
        <w:jc w:val="center"/>
        <w:sectPr w:rsidR="00D42276" w:rsidRPr="000421F7" w:rsidSect="00982263">
          <w:pgSz w:w="11906" w:h="16838"/>
          <w:pgMar w:top="1418" w:right="1134" w:bottom="1134" w:left="1134" w:header="709" w:footer="709" w:gutter="0"/>
          <w:cols w:space="708"/>
          <w:docGrid w:linePitch="360"/>
        </w:sectPr>
      </w:pPr>
    </w:p>
    <w:p w:rsidR="00D42276" w:rsidRDefault="008C7A43" w:rsidP="00D42276">
      <w:pPr>
        <w:pStyle w:val="1"/>
        <w:jc w:val="center"/>
      </w:pPr>
      <w:r>
        <w:rPr>
          <w:noProof/>
        </w:rPr>
        <w:lastRenderedPageBreak/>
        <w:drawing>
          <wp:inline distT="0" distB="0" distL="0" distR="0">
            <wp:extent cx="6686550" cy="4895850"/>
            <wp:effectExtent l="19050" t="0" r="0" b="0"/>
            <wp:docPr id="42" name="Рисунок 42" descr="андрФОТОкостр 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андрФОТОкостр 01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276" w:rsidRDefault="00D42276" w:rsidP="00D42276"/>
    <w:p w:rsidR="00D42276" w:rsidRDefault="00D42276" w:rsidP="00D42276"/>
    <w:p w:rsidR="00D42276" w:rsidRPr="001B35ED" w:rsidRDefault="00D42276" w:rsidP="00D42276">
      <w:pPr>
        <w:jc w:val="center"/>
      </w:pPr>
      <w:r w:rsidRPr="001B35ED">
        <w:t xml:space="preserve">Рис. </w:t>
      </w:r>
      <w:r>
        <w:t>42</w:t>
      </w:r>
      <w:r w:rsidRPr="001B35ED">
        <w:t xml:space="preserve">. </w:t>
      </w:r>
      <w:r>
        <w:rPr>
          <w:b/>
        </w:rPr>
        <w:t>Зарисовки городских мотивов</w:t>
      </w:r>
    </w:p>
    <w:p w:rsidR="00D42276" w:rsidRPr="001B35ED" w:rsidRDefault="00D42276" w:rsidP="00D42276">
      <w:pPr>
        <w:tabs>
          <w:tab w:val="left" w:pos="4365"/>
        </w:tabs>
        <w:jc w:val="center"/>
        <w:rPr>
          <w:i/>
        </w:rPr>
      </w:pPr>
      <w:r w:rsidRPr="001B35ED">
        <w:rPr>
          <w:i/>
        </w:rPr>
        <w:t>Бумага, акварель.</w:t>
      </w:r>
    </w:p>
    <w:p w:rsidR="00D42276" w:rsidRDefault="00D42276" w:rsidP="00D42276">
      <w:pPr>
        <w:jc w:val="center"/>
      </w:pPr>
      <w:r w:rsidRPr="001B35ED">
        <w:rPr>
          <w:i/>
        </w:rPr>
        <w:t>Формат А4</w:t>
      </w:r>
    </w:p>
    <w:p w:rsidR="00D42276" w:rsidRDefault="00D42276" w:rsidP="00D42276"/>
    <w:p w:rsidR="00D42276" w:rsidRPr="00982263" w:rsidRDefault="00D42276" w:rsidP="00D42276">
      <w:pPr>
        <w:sectPr w:rsidR="00D42276" w:rsidRPr="00982263" w:rsidSect="00982263">
          <w:pgSz w:w="16838" w:h="11906" w:orient="landscape"/>
          <w:pgMar w:top="1134" w:right="1134" w:bottom="1134" w:left="1418" w:header="709" w:footer="709" w:gutter="0"/>
          <w:cols w:space="708"/>
          <w:docGrid w:linePitch="360"/>
        </w:sectPr>
      </w:pPr>
    </w:p>
    <w:p w:rsidR="00D42276" w:rsidRDefault="00D42276" w:rsidP="00D42276">
      <w:pPr>
        <w:pStyle w:val="1"/>
        <w:jc w:val="center"/>
      </w:pPr>
      <w:bookmarkStart w:id="46" w:name="_Toc257810570"/>
      <w:r w:rsidRPr="00752756">
        <w:lastRenderedPageBreak/>
        <w:t>СПИСОК ЛИТЕРАТУРЫ</w:t>
      </w:r>
      <w:bookmarkEnd w:id="46"/>
    </w:p>
    <w:p w:rsidR="00D42276" w:rsidRPr="00A52105" w:rsidRDefault="00D42276" w:rsidP="00D42276"/>
    <w:p w:rsidR="00D42276" w:rsidRDefault="00D42276" w:rsidP="00D42276">
      <w:pPr>
        <w:numPr>
          <w:ilvl w:val="0"/>
          <w:numId w:val="4"/>
        </w:numPr>
        <w:tabs>
          <w:tab w:val="left" w:pos="709"/>
        </w:tabs>
        <w:spacing w:line="360" w:lineRule="auto"/>
        <w:jc w:val="both"/>
      </w:pPr>
      <w:r>
        <w:t>Аксенов Ю.Т. и др. Рисунок и жив</w:t>
      </w:r>
      <w:r w:rsidR="00E2097B">
        <w:t>опись. - Москва: Искусство, 2012</w:t>
      </w:r>
      <w:r>
        <w:t>.</w:t>
      </w:r>
    </w:p>
    <w:p w:rsidR="00D42276" w:rsidRDefault="00D42276" w:rsidP="00D42276">
      <w:pPr>
        <w:numPr>
          <w:ilvl w:val="0"/>
          <w:numId w:val="4"/>
        </w:numPr>
        <w:tabs>
          <w:tab w:val="left" w:pos="709"/>
        </w:tabs>
        <w:spacing w:line="360" w:lineRule="auto"/>
        <w:jc w:val="both"/>
      </w:pPr>
      <w:r>
        <w:t>Базанова М.Д. Пленэр. - Москва: «</w:t>
      </w:r>
      <w:r w:rsidR="00E2097B">
        <w:t>Изобразительное искусство», 2014</w:t>
      </w:r>
      <w:r>
        <w:t>.</w:t>
      </w:r>
    </w:p>
    <w:p w:rsidR="00D42276" w:rsidRDefault="00D42276" w:rsidP="00D42276">
      <w:pPr>
        <w:numPr>
          <w:ilvl w:val="0"/>
          <w:numId w:val="4"/>
        </w:numPr>
        <w:tabs>
          <w:tab w:val="left" w:pos="709"/>
        </w:tabs>
        <w:spacing w:line="360" w:lineRule="auto"/>
        <w:jc w:val="both"/>
      </w:pPr>
      <w:r>
        <w:t>Беда Г.В. Основы изобразительной грам</w:t>
      </w:r>
      <w:r w:rsidR="00E2097B">
        <w:t>оты. - Москва: Просвещение, 2009</w:t>
      </w:r>
      <w:r>
        <w:t>.</w:t>
      </w:r>
    </w:p>
    <w:p w:rsidR="00D42276" w:rsidRDefault="00D42276" w:rsidP="00D42276">
      <w:pPr>
        <w:numPr>
          <w:ilvl w:val="0"/>
          <w:numId w:val="4"/>
        </w:numPr>
        <w:tabs>
          <w:tab w:val="left" w:pos="709"/>
        </w:tabs>
        <w:spacing w:line="360" w:lineRule="auto"/>
        <w:jc w:val="both"/>
      </w:pPr>
      <w:r>
        <w:t>Ростовцев Н.Н. Академический рисун</w:t>
      </w:r>
      <w:r w:rsidR="00E2097B">
        <w:t>ок. – Москва: Просвещение, 2002</w:t>
      </w:r>
    </w:p>
    <w:p w:rsidR="00D42276" w:rsidRDefault="00D42276" w:rsidP="00D42276">
      <w:pPr>
        <w:numPr>
          <w:ilvl w:val="0"/>
          <w:numId w:val="4"/>
        </w:numPr>
        <w:tabs>
          <w:tab w:val="left" w:pos="709"/>
        </w:tabs>
        <w:spacing w:line="360" w:lineRule="auto"/>
        <w:jc w:val="both"/>
      </w:pPr>
      <w:r>
        <w:t>Энциклопедия художника. – Москва: Издательство</w:t>
      </w:r>
      <w:r w:rsidRPr="00E7645A">
        <w:t xml:space="preserve"> </w:t>
      </w:r>
      <w:r>
        <w:t>Внешсигма, 2000.</w:t>
      </w:r>
    </w:p>
    <w:p w:rsidR="00D42276" w:rsidRPr="00E7645A" w:rsidRDefault="00D42276" w:rsidP="00D42276">
      <w:pPr>
        <w:tabs>
          <w:tab w:val="left" w:pos="709"/>
        </w:tabs>
        <w:spacing w:line="360" w:lineRule="auto"/>
        <w:ind w:left="720"/>
        <w:jc w:val="both"/>
      </w:pPr>
    </w:p>
    <w:p w:rsidR="002D07FB" w:rsidRPr="007827D7" w:rsidRDefault="002D07FB" w:rsidP="0011536F">
      <w:pPr>
        <w:jc w:val="center"/>
        <w:rPr>
          <w:b/>
        </w:rPr>
      </w:pPr>
    </w:p>
    <w:sectPr w:rsidR="002D07FB" w:rsidRPr="007827D7" w:rsidSect="00E94321">
      <w:pgSz w:w="11906" w:h="16838"/>
      <w:pgMar w:top="1134" w:right="1134" w:bottom="1418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83155" w:rsidRDefault="00C83155">
      <w:r>
        <w:separator/>
      </w:r>
    </w:p>
  </w:endnote>
  <w:endnote w:type="continuationSeparator" w:id="1">
    <w:p w:rsidR="00C83155" w:rsidRDefault="00C8315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42276" w:rsidRDefault="007B0A75">
    <w:pPr>
      <w:pStyle w:val="a3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 w:rsidR="00D42276">
      <w:rPr>
        <w:rStyle w:val="a4"/>
      </w:rPr>
      <w:instrText xml:space="preserve">PAGE  </w:instrText>
    </w:r>
    <w:r>
      <w:rPr>
        <w:rStyle w:val="a4"/>
      </w:rPr>
      <w:fldChar w:fldCharType="end"/>
    </w:r>
  </w:p>
  <w:p w:rsidR="00D42276" w:rsidRDefault="00D42276">
    <w:pPr>
      <w:pStyle w:val="a3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42276" w:rsidRDefault="007B0A75">
    <w:pPr>
      <w:pStyle w:val="a3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 w:rsidR="00D42276">
      <w:rPr>
        <w:rStyle w:val="a4"/>
      </w:rPr>
      <w:instrText xml:space="preserve">PAGE  </w:instrText>
    </w:r>
    <w:r>
      <w:rPr>
        <w:rStyle w:val="a4"/>
      </w:rPr>
      <w:fldChar w:fldCharType="separate"/>
    </w:r>
    <w:r w:rsidR="00B62C96">
      <w:rPr>
        <w:rStyle w:val="a4"/>
        <w:noProof/>
      </w:rPr>
      <w:t>58</w:t>
    </w:r>
    <w:r>
      <w:rPr>
        <w:rStyle w:val="a4"/>
      </w:rPr>
      <w:fldChar w:fldCharType="end"/>
    </w:r>
  </w:p>
  <w:p w:rsidR="00D42276" w:rsidRDefault="00D42276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83155" w:rsidRDefault="00C83155">
      <w:r>
        <w:separator/>
      </w:r>
    </w:p>
  </w:footnote>
  <w:footnote w:type="continuationSeparator" w:id="1">
    <w:p w:rsidR="00C83155" w:rsidRDefault="00C8315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42276" w:rsidRDefault="007B0A75">
    <w:pPr>
      <w:pStyle w:val="a5"/>
      <w:jc w:val="center"/>
    </w:pPr>
    <w:fldSimple w:instr=" PAGE   \* MERGEFORMAT ">
      <w:r w:rsidR="00B62C96">
        <w:rPr>
          <w:noProof/>
        </w:rPr>
        <w:t>3</w:t>
      </w:r>
    </w:fldSimple>
  </w:p>
  <w:p w:rsidR="00D42276" w:rsidRDefault="00D42276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42276" w:rsidRDefault="007B0A75">
    <w:pPr>
      <w:pStyle w:val="a5"/>
      <w:framePr w:wrap="around" w:vAnchor="text" w:hAnchor="margin" w:xAlign="outside" w:y="1"/>
      <w:rPr>
        <w:rStyle w:val="a4"/>
      </w:rPr>
    </w:pPr>
    <w:r>
      <w:rPr>
        <w:rStyle w:val="a4"/>
      </w:rPr>
      <w:fldChar w:fldCharType="begin"/>
    </w:r>
    <w:r w:rsidR="00D42276">
      <w:rPr>
        <w:rStyle w:val="a4"/>
      </w:rPr>
      <w:instrText xml:space="preserve">PAGE  </w:instrText>
    </w:r>
    <w:r>
      <w:rPr>
        <w:rStyle w:val="a4"/>
      </w:rPr>
      <w:fldChar w:fldCharType="end"/>
    </w:r>
  </w:p>
  <w:p w:rsidR="00D42276" w:rsidRDefault="00D42276">
    <w:pPr>
      <w:pStyle w:val="a5"/>
      <w:ind w:right="360" w:firstLine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0474BB"/>
    <w:multiLevelType w:val="hybridMultilevel"/>
    <w:tmpl w:val="F5E60A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78C54C9"/>
    <w:multiLevelType w:val="hybridMultilevel"/>
    <w:tmpl w:val="FA309A1E"/>
    <w:lvl w:ilvl="0" w:tplc="0660EA8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ED29C5E">
      <w:numFmt w:val="none"/>
      <w:lvlText w:val=""/>
      <w:lvlJc w:val="left"/>
      <w:pPr>
        <w:tabs>
          <w:tab w:val="num" w:pos="360"/>
        </w:tabs>
      </w:pPr>
    </w:lvl>
    <w:lvl w:ilvl="2" w:tplc="4F50231E">
      <w:numFmt w:val="none"/>
      <w:lvlText w:val=""/>
      <w:lvlJc w:val="left"/>
      <w:pPr>
        <w:tabs>
          <w:tab w:val="num" w:pos="360"/>
        </w:tabs>
      </w:pPr>
    </w:lvl>
    <w:lvl w:ilvl="3" w:tplc="9258B5DC">
      <w:numFmt w:val="none"/>
      <w:lvlText w:val=""/>
      <w:lvlJc w:val="left"/>
      <w:pPr>
        <w:tabs>
          <w:tab w:val="num" w:pos="360"/>
        </w:tabs>
      </w:pPr>
    </w:lvl>
    <w:lvl w:ilvl="4" w:tplc="57305544">
      <w:numFmt w:val="none"/>
      <w:lvlText w:val=""/>
      <w:lvlJc w:val="left"/>
      <w:pPr>
        <w:tabs>
          <w:tab w:val="num" w:pos="360"/>
        </w:tabs>
      </w:pPr>
    </w:lvl>
    <w:lvl w:ilvl="5" w:tplc="AC027EE2">
      <w:numFmt w:val="none"/>
      <w:lvlText w:val=""/>
      <w:lvlJc w:val="left"/>
      <w:pPr>
        <w:tabs>
          <w:tab w:val="num" w:pos="360"/>
        </w:tabs>
      </w:pPr>
    </w:lvl>
    <w:lvl w:ilvl="6" w:tplc="2FD682E8">
      <w:numFmt w:val="none"/>
      <w:lvlText w:val=""/>
      <w:lvlJc w:val="left"/>
      <w:pPr>
        <w:tabs>
          <w:tab w:val="num" w:pos="360"/>
        </w:tabs>
      </w:pPr>
    </w:lvl>
    <w:lvl w:ilvl="7" w:tplc="73D2A7C6">
      <w:numFmt w:val="none"/>
      <w:lvlText w:val=""/>
      <w:lvlJc w:val="left"/>
      <w:pPr>
        <w:tabs>
          <w:tab w:val="num" w:pos="360"/>
        </w:tabs>
      </w:pPr>
    </w:lvl>
    <w:lvl w:ilvl="8" w:tplc="D1E01404">
      <w:numFmt w:val="none"/>
      <w:lvlText w:val=""/>
      <w:lvlJc w:val="left"/>
      <w:pPr>
        <w:tabs>
          <w:tab w:val="num" w:pos="360"/>
        </w:tabs>
      </w:pPr>
    </w:lvl>
  </w:abstractNum>
  <w:abstractNum w:abstractNumId="2">
    <w:nsid w:val="4F0E0945"/>
    <w:multiLevelType w:val="hybridMultilevel"/>
    <w:tmpl w:val="ADB0AD6E"/>
    <w:lvl w:ilvl="0" w:tplc="A05A198A">
      <w:start w:val="65535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70997047"/>
    <w:multiLevelType w:val="hybridMultilevel"/>
    <w:tmpl w:val="4DC60578"/>
    <w:lvl w:ilvl="0" w:tplc="C2E6ABD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stylePaneFormatFilter w:val="3F01"/>
  <w:defaultTabStop w:val="708"/>
  <w:autoHyphenation/>
  <w:hyphenationZone w:val="357"/>
  <w:doNotHyphenateCaps/>
  <w:drawingGridHorizontalSpacing w:val="120"/>
  <w:displayHorizontalDrawingGridEvery w:val="2"/>
  <w:noPunctuationKerning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A2F7A"/>
    <w:rsid w:val="00020F66"/>
    <w:rsid w:val="000421F7"/>
    <w:rsid w:val="00056950"/>
    <w:rsid w:val="000638E5"/>
    <w:rsid w:val="0009720F"/>
    <w:rsid w:val="000A7D25"/>
    <w:rsid w:val="00103A65"/>
    <w:rsid w:val="0011536F"/>
    <w:rsid w:val="00117D4D"/>
    <w:rsid w:val="00123DA7"/>
    <w:rsid w:val="001367C5"/>
    <w:rsid w:val="0016082D"/>
    <w:rsid w:val="00167E40"/>
    <w:rsid w:val="0018195D"/>
    <w:rsid w:val="00183C37"/>
    <w:rsid w:val="001A461B"/>
    <w:rsid w:val="001B35ED"/>
    <w:rsid w:val="001C0AB2"/>
    <w:rsid w:val="001D241F"/>
    <w:rsid w:val="00201263"/>
    <w:rsid w:val="00211148"/>
    <w:rsid w:val="00213E73"/>
    <w:rsid w:val="00224C9D"/>
    <w:rsid w:val="00237D63"/>
    <w:rsid w:val="00253C4D"/>
    <w:rsid w:val="002757C2"/>
    <w:rsid w:val="00277C47"/>
    <w:rsid w:val="0028573C"/>
    <w:rsid w:val="002A257B"/>
    <w:rsid w:val="002A2AA0"/>
    <w:rsid w:val="002B4020"/>
    <w:rsid w:val="002C3E02"/>
    <w:rsid w:val="002C3FAB"/>
    <w:rsid w:val="002D07FB"/>
    <w:rsid w:val="002F4BFA"/>
    <w:rsid w:val="00311F64"/>
    <w:rsid w:val="003315A6"/>
    <w:rsid w:val="003350AE"/>
    <w:rsid w:val="00351BB0"/>
    <w:rsid w:val="003626DB"/>
    <w:rsid w:val="00367410"/>
    <w:rsid w:val="0037144B"/>
    <w:rsid w:val="003919E1"/>
    <w:rsid w:val="003B351B"/>
    <w:rsid w:val="003F6D7B"/>
    <w:rsid w:val="004257FC"/>
    <w:rsid w:val="00434548"/>
    <w:rsid w:val="00480214"/>
    <w:rsid w:val="004873B5"/>
    <w:rsid w:val="004B0247"/>
    <w:rsid w:val="004B2B74"/>
    <w:rsid w:val="004B44B5"/>
    <w:rsid w:val="004C0841"/>
    <w:rsid w:val="00586965"/>
    <w:rsid w:val="0059510A"/>
    <w:rsid w:val="005A1FF0"/>
    <w:rsid w:val="005D6347"/>
    <w:rsid w:val="005F51F3"/>
    <w:rsid w:val="006311A2"/>
    <w:rsid w:val="00636651"/>
    <w:rsid w:val="00697388"/>
    <w:rsid w:val="006C677A"/>
    <w:rsid w:val="006D092B"/>
    <w:rsid w:val="006D5529"/>
    <w:rsid w:val="007179AC"/>
    <w:rsid w:val="00752756"/>
    <w:rsid w:val="007827D7"/>
    <w:rsid w:val="007A0DB8"/>
    <w:rsid w:val="007B0A75"/>
    <w:rsid w:val="007D7F14"/>
    <w:rsid w:val="007F3A7F"/>
    <w:rsid w:val="007F57DF"/>
    <w:rsid w:val="00802933"/>
    <w:rsid w:val="00803036"/>
    <w:rsid w:val="0080580F"/>
    <w:rsid w:val="00826732"/>
    <w:rsid w:val="00832239"/>
    <w:rsid w:val="00837D65"/>
    <w:rsid w:val="00857F42"/>
    <w:rsid w:val="0089456F"/>
    <w:rsid w:val="0089555B"/>
    <w:rsid w:val="008C7A43"/>
    <w:rsid w:val="008D1DA2"/>
    <w:rsid w:val="008E5CFD"/>
    <w:rsid w:val="008F53E8"/>
    <w:rsid w:val="008F5950"/>
    <w:rsid w:val="009547E6"/>
    <w:rsid w:val="00955B7D"/>
    <w:rsid w:val="00977329"/>
    <w:rsid w:val="00981E5A"/>
    <w:rsid w:val="00982263"/>
    <w:rsid w:val="0098426E"/>
    <w:rsid w:val="00997CE2"/>
    <w:rsid w:val="009A2F7A"/>
    <w:rsid w:val="009A7718"/>
    <w:rsid w:val="009B63B9"/>
    <w:rsid w:val="009E260F"/>
    <w:rsid w:val="00A16B97"/>
    <w:rsid w:val="00A23F83"/>
    <w:rsid w:val="00A37192"/>
    <w:rsid w:val="00A52105"/>
    <w:rsid w:val="00AA6F40"/>
    <w:rsid w:val="00AB0ED7"/>
    <w:rsid w:val="00AC08E5"/>
    <w:rsid w:val="00AD2528"/>
    <w:rsid w:val="00B10034"/>
    <w:rsid w:val="00B23372"/>
    <w:rsid w:val="00B364E8"/>
    <w:rsid w:val="00B37A14"/>
    <w:rsid w:val="00B536F5"/>
    <w:rsid w:val="00B628F6"/>
    <w:rsid w:val="00B62C96"/>
    <w:rsid w:val="00B80DAB"/>
    <w:rsid w:val="00B916CF"/>
    <w:rsid w:val="00BC0E17"/>
    <w:rsid w:val="00BD2465"/>
    <w:rsid w:val="00BE49EF"/>
    <w:rsid w:val="00BF08AC"/>
    <w:rsid w:val="00BF193D"/>
    <w:rsid w:val="00C070E9"/>
    <w:rsid w:val="00C351D2"/>
    <w:rsid w:val="00C63C4B"/>
    <w:rsid w:val="00C74C01"/>
    <w:rsid w:val="00C82EF7"/>
    <w:rsid w:val="00C83155"/>
    <w:rsid w:val="00CA2239"/>
    <w:rsid w:val="00CA3918"/>
    <w:rsid w:val="00CB3176"/>
    <w:rsid w:val="00CD1256"/>
    <w:rsid w:val="00D179DB"/>
    <w:rsid w:val="00D22920"/>
    <w:rsid w:val="00D22D49"/>
    <w:rsid w:val="00D2560D"/>
    <w:rsid w:val="00D42276"/>
    <w:rsid w:val="00D635DF"/>
    <w:rsid w:val="00D82BE9"/>
    <w:rsid w:val="00D968B3"/>
    <w:rsid w:val="00DC38CF"/>
    <w:rsid w:val="00DD5849"/>
    <w:rsid w:val="00E018B3"/>
    <w:rsid w:val="00E06D22"/>
    <w:rsid w:val="00E14406"/>
    <w:rsid w:val="00E162EA"/>
    <w:rsid w:val="00E179D5"/>
    <w:rsid w:val="00E2097B"/>
    <w:rsid w:val="00E33BD5"/>
    <w:rsid w:val="00E3659B"/>
    <w:rsid w:val="00E7645A"/>
    <w:rsid w:val="00E93856"/>
    <w:rsid w:val="00E94321"/>
    <w:rsid w:val="00E978C9"/>
    <w:rsid w:val="00EA31E4"/>
    <w:rsid w:val="00EE4ED9"/>
    <w:rsid w:val="00EE55CD"/>
    <w:rsid w:val="00EE7B61"/>
    <w:rsid w:val="00EF54CB"/>
    <w:rsid w:val="00F11132"/>
    <w:rsid w:val="00F3235D"/>
    <w:rsid w:val="00F47AA9"/>
    <w:rsid w:val="00F51486"/>
    <w:rsid w:val="00F54FBA"/>
    <w:rsid w:val="00F57978"/>
    <w:rsid w:val="00F737D6"/>
    <w:rsid w:val="00F73D9D"/>
    <w:rsid w:val="00F908D0"/>
    <w:rsid w:val="00F92ED4"/>
    <w:rsid w:val="00FA2F09"/>
    <w:rsid w:val="00FD1050"/>
    <w:rsid w:val="00FE66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0841"/>
    <w:rPr>
      <w:sz w:val="24"/>
      <w:szCs w:val="24"/>
    </w:rPr>
  </w:style>
  <w:style w:type="paragraph" w:styleId="1">
    <w:name w:val="heading 1"/>
    <w:basedOn w:val="a"/>
    <w:next w:val="a"/>
    <w:qFormat/>
    <w:rsid w:val="004C0841"/>
    <w:pPr>
      <w:keepNext/>
      <w:outlineLvl w:val="0"/>
    </w:pPr>
    <w:rPr>
      <w:rFonts w:ascii="Arial" w:hAnsi="Arial" w:cs="Arial"/>
      <w:b/>
      <w:sz w:val="32"/>
      <w:szCs w:val="20"/>
    </w:rPr>
  </w:style>
  <w:style w:type="paragraph" w:styleId="2">
    <w:name w:val="heading 2"/>
    <w:basedOn w:val="a"/>
    <w:next w:val="a"/>
    <w:qFormat/>
    <w:rsid w:val="00F73D9D"/>
    <w:pPr>
      <w:keepNext/>
      <w:spacing w:before="240" w:after="60"/>
      <w:outlineLvl w:val="1"/>
    </w:pPr>
    <w:rPr>
      <w:rFonts w:ascii="Arial" w:hAnsi="Arial" w:cs="Arial"/>
      <w:b/>
      <w:bCs/>
      <w:i/>
      <w:iCs/>
      <w:color w:val="80008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rsid w:val="004C0841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4C0841"/>
  </w:style>
  <w:style w:type="paragraph" w:styleId="a5">
    <w:name w:val="header"/>
    <w:basedOn w:val="a"/>
    <w:link w:val="a6"/>
    <w:uiPriority w:val="99"/>
    <w:rsid w:val="004C0841"/>
    <w:pPr>
      <w:tabs>
        <w:tab w:val="center" w:pos="4677"/>
        <w:tab w:val="right" w:pos="9355"/>
      </w:tabs>
    </w:pPr>
  </w:style>
  <w:style w:type="paragraph" w:styleId="a7">
    <w:name w:val="Body Text Indent"/>
    <w:basedOn w:val="a"/>
    <w:rsid w:val="004C0841"/>
    <w:pPr>
      <w:ind w:firstLine="720"/>
    </w:pPr>
  </w:style>
  <w:style w:type="paragraph" w:styleId="10">
    <w:name w:val="toc 1"/>
    <w:basedOn w:val="a"/>
    <w:next w:val="a"/>
    <w:autoRedefine/>
    <w:uiPriority w:val="39"/>
    <w:rsid w:val="009A7718"/>
    <w:pPr>
      <w:tabs>
        <w:tab w:val="right" w:leader="dot" w:pos="9628"/>
      </w:tabs>
    </w:pPr>
    <w:rPr>
      <w:bCs/>
      <w:caps/>
      <w:noProof/>
      <w:color w:val="800080"/>
      <w:spacing w:val="32"/>
    </w:rPr>
  </w:style>
  <w:style w:type="paragraph" w:styleId="20">
    <w:name w:val="toc 2"/>
    <w:basedOn w:val="a"/>
    <w:next w:val="a"/>
    <w:autoRedefine/>
    <w:uiPriority w:val="39"/>
    <w:rsid w:val="009A7718"/>
    <w:pPr>
      <w:tabs>
        <w:tab w:val="right" w:leader="dot" w:pos="9628"/>
      </w:tabs>
      <w:spacing w:line="360" w:lineRule="auto"/>
      <w:ind w:left="240"/>
    </w:pPr>
    <w:rPr>
      <w:noProof/>
      <w:color w:val="800080"/>
    </w:rPr>
  </w:style>
  <w:style w:type="paragraph" w:styleId="3">
    <w:name w:val="toc 3"/>
    <w:basedOn w:val="a"/>
    <w:next w:val="a"/>
    <w:autoRedefine/>
    <w:semiHidden/>
    <w:rsid w:val="004C0841"/>
    <w:pPr>
      <w:ind w:left="480"/>
    </w:pPr>
  </w:style>
  <w:style w:type="paragraph" w:styleId="4">
    <w:name w:val="toc 4"/>
    <w:basedOn w:val="a"/>
    <w:next w:val="a"/>
    <w:autoRedefine/>
    <w:semiHidden/>
    <w:rsid w:val="004C0841"/>
    <w:pPr>
      <w:ind w:left="720"/>
    </w:pPr>
  </w:style>
  <w:style w:type="paragraph" w:styleId="5">
    <w:name w:val="toc 5"/>
    <w:basedOn w:val="a"/>
    <w:next w:val="a"/>
    <w:autoRedefine/>
    <w:semiHidden/>
    <w:rsid w:val="004C0841"/>
    <w:pPr>
      <w:ind w:left="960"/>
    </w:pPr>
  </w:style>
  <w:style w:type="paragraph" w:styleId="6">
    <w:name w:val="toc 6"/>
    <w:basedOn w:val="a"/>
    <w:next w:val="a"/>
    <w:autoRedefine/>
    <w:semiHidden/>
    <w:rsid w:val="004C0841"/>
    <w:pPr>
      <w:ind w:left="1200"/>
    </w:pPr>
  </w:style>
  <w:style w:type="paragraph" w:styleId="7">
    <w:name w:val="toc 7"/>
    <w:basedOn w:val="a"/>
    <w:next w:val="a"/>
    <w:autoRedefine/>
    <w:semiHidden/>
    <w:rsid w:val="004C0841"/>
    <w:pPr>
      <w:ind w:left="1440"/>
    </w:pPr>
  </w:style>
  <w:style w:type="paragraph" w:styleId="8">
    <w:name w:val="toc 8"/>
    <w:basedOn w:val="a"/>
    <w:next w:val="a"/>
    <w:autoRedefine/>
    <w:semiHidden/>
    <w:rsid w:val="004C0841"/>
    <w:pPr>
      <w:ind w:left="1680"/>
    </w:pPr>
  </w:style>
  <w:style w:type="paragraph" w:styleId="9">
    <w:name w:val="toc 9"/>
    <w:basedOn w:val="a"/>
    <w:next w:val="a"/>
    <w:autoRedefine/>
    <w:semiHidden/>
    <w:rsid w:val="004C0841"/>
    <w:pPr>
      <w:ind w:left="1920"/>
    </w:pPr>
  </w:style>
  <w:style w:type="character" w:styleId="a8">
    <w:name w:val="Hyperlink"/>
    <w:basedOn w:val="a0"/>
    <w:uiPriority w:val="99"/>
    <w:rsid w:val="004C0841"/>
    <w:rPr>
      <w:color w:val="0000FF"/>
      <w:u w:val="single"/>
    </w:rPr>
  </w:style>
  <w:style w:type="character" w:customStyle="1" w:styleId="a6">
    <w:name w:val="Верхний колонтитул Знак"/>
    <w:basedOn w:val="a0"/>
    <w:link w:val="a5"/>
    <w:uiPriority w:val="99"/>
    <w:rsid w:val="00D42276"/>
    <w:rPr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rsid w:val="00E2097B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2097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10" Type="http://schemas.openxmlformats.org/officeDocument/2006/relationships/image" Target="media/image3.jpeg"/><Relationship Id="rId19" Type="http://schemas.openxmlformats.org/officeDocument/2006/relationships/header" Target="header2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header" Target="header1.xml"/><Relationship Id="rId51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3488</Words>
  <Characters>19885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Костромской политехнический колледж</Company>
  <LinksUpToDate>false</LinksUpToDate>
  <CharactersWithSpaces>23327</CharactersWithSpaces>
  <SharedDoc>false</SharedDoc>
  <HLinks>
    <vt:vector size="54" baseType="variant">
      <vt:variant>
        <vt:i4>1900593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_Toc257810570</vt:lpwstr>
      </vt:variant>
      <vt:variant>
        <vt:i4>1835057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_Toc257810568</vt:lpwstr>
      </vt:variant>
      <vt:variant>
        <vt:i4>1835057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_Toc257810567</vt:lpwstr>
      </vt:variant>
      <vt:variant>
        <vt:i4>1835057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_Toc257810565</vt:lpwstr>
      </vt:variant>
      <vt:variant>
        <vt:i4>1835057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_Toc257810564</vt:lpwstr>
      </vt:variant>
      <vt:variant>
        <vt:i4>1835057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_Toc257810562</vt:lpwstr>
      </vt:variant>
      <vt:variant>
        <vt:i4>1835057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_Toc257810561</vt:lpwstr>
      </vt:variant>
      <vt:variant>
        <vt:i4>1835057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_Toc257810560</vt:lpwstr>
      </vt:variant>
      <vt:variant>
        <vt:i4>2031665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_Toc257810559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РИО</dc:creator>
  <cp:lastModifiedBy>PC</cp:lastModifiedBy>
  <cp:revision>2</cp:revision>
  <cp:lastPrinted>2010-04-13T12:07:00Z</cp:lastPrinted>
  <dcterms:created xsi:type="dcterms:W3CDTF">2016-04-15T10:07:00Z</dcterms:created>
  <dcterms:modified xsi:type="dcterms:W3CDTF">2016-04-15T10:07:00Z</dcterms:modified>
</cp:coreProperties>
</file>